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20" w:type="dxa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287937" w:rsidRPr="007F365B" w14:paraId="0F4B1F88" w14:textId="77777777" w:rsidTr="00EA48D7">
        <w:trPr>
          <w:trHeight w:val="992"/>
        </w:trPr>
        <w:tc>
          <w:tcPr>
            <w:tcW w:w="9360" w:type="dxa"/>
            <w:shd w:val="clear" w:color="auto" w:fill="F3F3F3"/>
            <w:vAlign w:val="center"/>
          </w:tcPr>
          <w:p w14:paraId="732EE569" w14:textId="5A7E2598" w:rsidR="005B26DA" w:rsidRDefault="007531BE" w:rsidP="00287937">
            <w:pPr>
              <w:jc w:val="center"/>
              <w:rPr>
                <w:rFonts w:ascii="Calibri" w:hAnsi="Calibri" w:cs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MODELLO 2 </w:t>
            </w:r>
            <w:r w:rsidR="0010483A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-</w:t>
            </w:r>
            <w:r w:rsidR="00A03051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 </w:t>
            </w:r>
            <w:r w:rsidR="00287937" w:rsidRPr="00EC143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PROSPETTO D</w:t>
            </w:r>
            <w:r w:rsidR="002678C4" w:rsidRPr="00EC143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I</w:t>
            </w:r>
            <w:r w:rsidR="00287937" w:rsidRPr="00EC143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 OFFERTA </w:t>
            </w:r>
            <w:r w:rsidR="004E344E" w:rsidRPr="00EC143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TECNICA</w:t>
            </w:r>
          </w:p>
          <w:p w14:paraId="4A35DC24" w14:textId="4361D829" w:rsidR="002E7741" w:rsidRPr="002E7741" w:rsidRDefault="005337F3" w:rsidP="00EA48D7">
            <w:pPr>
              <w:jc w:val="center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EC143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LOTTO </w:t>
            </w:r>
            <w:r w:rsidR="0052650C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1</w:t>
            </w:r>
            <w:r w:rsidR="002678C4" w:rsidRPr="00EC143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 </w:t>
            </w:r>
            <w:r w:rsidR="002E7741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–</w:t>
            </w:r>
            <w:r w:rsidR="00E04B32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 </w:t>
            </w:r>
            <w:r w:rsidR="00153376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R</w:t>
            </w:r>
            <w:r w:rsidR="002E7741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.</w:t>
            </w:r>
            <w:r w:rsidR="00153376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C</w:t>
            </w:r>
            <w:r w:rsidR="002E7741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.</w:t>
            </w:r>
            <w:r w:rsidR="00153376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T</w:t>
            </w:r>
            <w:r w:rsidR="002E7741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./</w:t>
            </w:r>
            <w:r w:rsidR="00153376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O</w:t>
            </w:r>
            <w:r w:rsidR="002E7741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.</w:t>
            </w:r>
            <w:r w:rsidR="00153376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 </w:t>
            </w:r>
            <w:r w:rsidR="00E04B32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- </w:t>
            </w:r>
            <w:r w:rsidR="00106EC4" w:rsidRPr="00EC1438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 xml:space="preserve">CIG </w:t>
            </w:r>
            <w:r w:rsidR="007F365B" w:rsidRPr="007F365B">
              <w:rPr>
                <w:rFonts w:ascii="Calibri" w:hAnsi="Calibri" w:cs="Calibri"/>
                <w:b/>
                <w:sz w:val="28"/>
                <w:szCs w:val="28"/>
                <w:lang w:val="it-IT"/>
              </w:rPr>
              <w:t>B2F9274BDD</w:t>
            </w:r>
          </w:p>
        </w:tc>
      </w:tr>
    </w:tbl>
    <w:p w14:paraId="50055EB3" w14:textId="77777777" w:rsidR="006F57FB" w:rsidRPr="00EC1438" w:rsidRDefault="006F57FB" w:rsidP="00287937">
      <w:pPr>
        <w:tabs>
          <w:tab w:val="left" w:pos="-1134"/>
          <w:tab w:val="left" w:pos="-540"/>
          <w:tab w:val="left" w:pos="-284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8820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ind w:left="-540" w:right="167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790EDF00" w14:textId="77777777" w:rsidR="00287937" w:rsidRPr="00EC1438" w:rsidRDefault="00287937" w:rsidP="00287937">
      <w:pPr>
        <w:tabs>
          <w:tab w:val="left" w:pos="-1134"/>
          <w:tab w:val="left" w:pos="-540"/>
          <w:tab w:val="left" w:pos="-284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8820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ind w:left="-540" w:right="167"/>
        <w:jc w:val="both"/>
        <w:rPr>
          <w:rFonts w:ascii="Calibri" w:hAnsi="Calibri" w:cs="Calibri"/>
          <w:sz w:val="22"/>
          <w:szCs w:val="22"/>
          <w:lang w:val="it-IT"/>
        </w:rPr>
      </w:pPr>
      <w:r w:rsidRPr="00EC1438">
        <w:rPr>
          <w:rFonts w:ascii="Calibri" w:hAnsi="Calibri" w:cs="Calibri"/>
          <w:sz w:val="22"/>
          <w:szCs w:val="22"/>
          <w:lang w:val="it-IT"/>
        </w:rPr>
        <w:t xml:space="preserve">La sottoscritta Società propone la seguente offerta </w:t>
      </w:r>
      <w:r w:rsidR="00AD733D" w:rsidRPr="00EC1438">
        <w:rPr>
          <w:rFonts w:ascii="Calibri" w:hAnsi="Calibri" w:cs="Calibri"/>
          <w:sz w:val="22"/>
          <w:szCs w:val="22"/>
          <w:lang w:val="it-IT"/>
        </w:rPr>
        <w:t>tecnica</w:t>
      </w:r>
      <w:r w:rsidRPr="00EC1438">
        <w:rPr>
          <w:rFonts w:ascii="Calibri" w:hAnsi="Calibri" w:cs="Calibri"/>
          <w:sz w:val="22"/>
          <w:szCs w:val="22"/>
          <w:lang w:val="it-IT"/>
        </w:rPr>
        <w:t xml:space="preserve"> in base ai dati riepilogati di seguito:</w:t>
      </w:r>
    </w:p>
    <w:p w14:paraId="4A8E0B5F" w14:textId="77777777" w:rsidR="006F57FB" w:rsidRDefault="006F57FB" w:rsidP="00287937">
      <w:pPr>
        <w:tabs>
          <w:tab w:val="left" w:pos="-1134"/>
          <w:tab w:val="left" w:pos="-540"/>
          <w:tab w:val="left" w:pos="-284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8820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</w:tabs>
        <w:ind w:left="-540" w:right="167"/>
        <w:jc w:val="both"/>
        <w:rPr>
          <w:rFonts w:ascii="Calibri" w:hAnsi="Calibri" w:cs="Calibri"/>
          <w:sz w:val="22"/>
          <w:szCs w:val="22"/>
          <w:lang w:val="it-IT"/>
        </w:rPr>
      </w:pPr>
    </w:p>
    <w:tbl>
      <w:tblPr>
        <w:tblW w:w="9360" w:type="dxa"/>
        <w:tblInd w:w="-470" w:type="dxa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5634"/>
      </w:tblGrid>
      <w:tr w:rsidR="00106EC4" w:rsidRPr="00EC1438" w14:paraId="621198F2" w14:textId="77777777" w:rsidTr="002E7741">
        <w:trPr>
          <w:trHeight w:val="91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570577" w14:textId="77777777" w:rsidR="00106EC4" w:rsidRPr="00EC1438" w:rsidRDefault="00106EC4" w:rsidP="002E7741">
            <w:pPr>
              <w:pStyle w:val="Rientrocorpodeltesto31"/>
              <w:tabs>
                <w:tab w:val="left" w:pos="-235"/>
              </w:tabs>
              <w:ind w:left="323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EC1438">
              <w:rPr>
                <w:rFonts w:ascii="Calibri" w:hAnsi="Calibri" w:cs="Calibri"/>
                <w:b/>
                <w:sz w:val="22"/>
                <w:szCs w:val="22"/>
              </w:rPr>
              <w:t>CONTRAENTE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798ACA" w14:textId="77777777" w:rsidR="005B26DA" w:rsidRDefault="00233126" w:rsidP="005B26DA">
            <w:pPr>
              <w:pStyle w:val="Rientrocorpodeltesto31"/>
              <w:tabs>
                <w:tab w:val="clear" w:pos="5434"/>
                <w:tab w:val="left" w:pos="-235"/>
                <w:tab w:val="left" w:pos="4508"/>
              </w:tabs>
              <w:ind w:right="99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1478FB">
              <w:rPr>
                <w:rFonts w:ascii="Calibri" w:hAnsi="Calibri" w:cs="Calibri"/>
                <w:b/>
                <w:sz w:val="22"/>
                <w:szCs w:val="22"/>
              </w:rPr>
              <w:t>SCUOLA INTERNAZIONALE SUPERIORE DI STUDI AVANZATI</w:t>
            </w:r>
          </w:p>
          <w:p w14:paraId="38CE11B8" w14:textId="77777777" w:rsidR="005B26DA" w:rsidRDefault="005B26DA" w:rsidP="005B26DA">
            <w:pPr>
              <w:pStyle w:val="Rientrocorpodeltesto31"/>
              <w:tabs>
                <w:tab w:val="clear" w:pos="5434"/>
                <w:tab w:val="left" w:pos="-235"/>
                <w:tab w:val="left" w:pos="4508"/>
              </w:tabs>
              <w:ind w:right="99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Bonomea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265</w:t>
            </w:r>
          </w:p>
          <w:p w14:paraId="548A8B5F" w14:textId="77777777" w:rsidR="00106EC4" w:rsidRPr="00EC1438" w:rsidRDefault="005B26DA" w:rsidP="005B26DA">
            <w:pPr>
              <w:pStyle w:val="Rientrocorpodeltesto31"/>
              <w:tabs>
                <w:tab w:val="clear" w:pos="5434"/>
                <w:tab w:val="left" w:pos="-235"/>
                <w:tab w:val="left" w:pos="4508"/>
              </w:tabs>
              <w:ind w:right="99" w:firstLine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34136 </w:t>
            </w:r>
            <w:r w:rsidR="00106EC4" w:rsidRPr="00EC1438">
              <w:rPr>
                <w:rFonts w:ascii="Calibri" w:hAnsi="Calibri" w:cs="Calibri"/>
                <w:b/>
                <w:sz w:val="22"/>
                <w:szCs w:val="22"/>
              </w:rPr>
              <w:t>– TRIESTE</w:t>
            </w:r>
          </w:p>
        </w:tc>
      </w:tr>
    </w:tbl>
    <w:p w14:paraId="58256929" w14:textId="77777777" w:rsidR="003B45FD" w:rsidRPr="00EC1438" w:rsidRDefault="003B45FD" w:rsidP="003B45FD">
      <w:pPr>
        <w:pStyle w:val="Testodelblocco1"/>
        <w:ind w:left="180" w:right="88"/>
        <w:rPr>
          <w:rFonts w:ascii="Calibri" w:hAnsi="Calibri" w:cs="Calibri"/>
          <w:sz w:val="18"/>
          <w:szCs w:val="18"/>
        </w:rPr>
      </w:pPr>
    </w:p>
    <w:p w14:paraId="2E401D4B" w14:textId="77777777" w:rsidR="00413A0F" w:rsidRPr="00EC1438" w:rsidRDefault="00413A0F" w:rsidP="003B45FD">
      <w:pPr>
        <w:pStyle w:val="Testodelblocco1"/>
        <w:ind w:left="180" w:right="88"/>
        <w:rPr>
          <w:rFonts w:ascii="Calibri" w:hAnsi="Calibri" w:cs="Calibri"/>
          <w:sz w:val="18"/>
          <w:szCs w:val="18"/>
        </w:rPr>
      </w:pPr>
    </w:p>
    <w:tbl>
      <w:tblPr>
        <w:tblW w:w="9396" w:type="dxa"/>
        <w:tblInd w:w="-4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96"/>
        <w:gridCol w:w="1560"/>
      </w:tblGrid>
      <w:tr w:rsidR="00120C9F" w:rsidRPr="007F365B" w14:paraId="6BBBC89B" w14:textId="77777777" w:rsidTr="00E92D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B08017" w14:textId="77777777" w:rsidR="00120C9F" w:rsidRPr="00EC1438" w:rsidRDefault="00120C9F" w:rsidP="00CC5B18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EC143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A2ED4E3" w14:textId="77777777" w:rsidR="00120C9F" w:rsidRPr="00EC1438" w:rsidRDefault="00120C9F" w:rsidP="007755E9">
            <w:pPr>
              <w:pStyle w:val="Testocommento"/>
              <w:ind w:left="68" w:right="219"/>
              <w:jc w:val="center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EC1438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Recesso in caso di sinistro – Art. 1.7</w:t>
            </w:r>
          </w:p>
          <w:p w14:paraId="01A9DCEA" w14:textId="77777777" w:rsidR="00120C9F" w:rsidRPr="00EC1438" w:rsidRDefault="00120C9F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Cs/>
                <w:sz w:val="16"/>
                <w:szCs w:val="16"/>
                <w:lang w:val="it-IT"/>
              </w:rPr>
            </w:pPr>
          </w:p>
          <w:p w14:paraId="6C8CA551" w14:textId="77777777" w:rsidR="00120C9F" w:rsidRDefault="00120C9F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EC1438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Premesso che il Capitolato Speciale di Polizza prevede all’art. 1.</w:t>
            </w:r>
            <w:r w:rsidR="00970F77" w:rsidRPr="00EC1438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7</w:t>
            </w:r>
            <w:r w:rsidRPr="00EC1438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, la seguente clausola:</w:t>
            </w:r>
          </w:p>
          <w:p w14:paraId="6D78E493" w14:textId="77777777" w:rsidR="007755E9" w:rsidRPr="00EC1438" w:rsidRDefault="007755E9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7E3F57CD" w14:textId="77777777" w:rsidR="00B50BF6" w:rsidRPr="00B50BF6" w:rsidRDefault="00484952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“</w:t>
            </w:r>
            <w:r w:rsidR="00B50BF6" w:rsidRPr="00B50BF6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Dopo ogni sinistro e fino al 60° giorno dal pagamento o rifiuto dell’indennizzo, la Società o il Contraente possono recedere dall’assicurazione con preavviso di 120 giorni mediante lettera raccomandata o PEC. In tale caso, la Società, entro 15 giorni dalla data di efficacia del recesso, rimborsa la parte di premio netto relativa al periodo di rischio non corso.</w:t>
            </w:r>
          </w:p>
          <w:p w14:paraId="5F184776" w14:textId="77777777" w:rsidR="00B50BF6" w:rsidRPr="00B50BF6" w:rsidRDefault="00B50BF6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B50BF6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Qualora la Società si avvalesse di tale facoltà, la stessa dovrà produrre, pena l’invalidità del recesso stesso, anche il dettaglio dei sinistri con le modalità stabilite al successivo Art. 1.16 - Obbligo di fornire i dati dell’andamento del rischio.</w:t>
            </w:r>
          </w:p>
          <w:p w14:paraId="3B546BC4" w14:textId="49F5CAEC" w:rsidR="00120C9F" w:rsidRPr="00EC1438" w:rsidRDefault="00B50BF6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B50BF6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Non è ammesso il recesso della Società dalla garanzia di singoli rischi o parti dell’assicurazione, salvo esplicita accettazione da parte dell’Assicurato e conseguente riduzione del premio.</w:t>
            </w:r>
            <w:r w:rsidR="00484952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”</w:t>
            </w:r>
          </w:p>
          <w:p w14:paraId="30B70B02" w14:textId="77777777" w:rsidR="00106EC4" w:rsidRPr="00EC1438" w:rsidRDefault="00106EC4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792E062B" w14:textId="77777777" w:rsidR="00120C9F" w:rsidRPr="00EC1438" w:rsidRDefault="00106EC4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  <w:r w:rsidRPr="00EC1438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>è</w:t>
            </w:r>
            <w:r w:rsidR="00120C9F" w:rsidRPr="00EC1438">
              <w:rPr>
                <w:rFonts w:ascii="Calibri" w:hAnsi="Calibri" w:cs="Calibri"/>
                <w:bCs/>
                <w:sz w:val="22"/>
                <w:szCs w:val="22"/>
                <w:lang w:val="it-IT"/>
              </w:rPr>
              <w:t xml:space="preserve"> facoltà del Concorrente modificare la clausola come segue:</w:t>
            </w:r>
          </w:p>
          <w:p w14:paraId="75AF9388" w14:textId="77777777" w:rsidR="00120C9F" w:rsidRPr="00517645" w:rsidRDefault="00106EC4" w:rsidP="007755E9">
            <w:pPr>
              <w:pStyle w:val="Testocommento"/>
              <w:ind w:left="68" w:right="219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r w:rsidRPr="000F1CD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(La variazione è consentita solo per le ipotesi </w:t>
            </w:r>
            <w:proofErr w:type="gramStart"/>
            <w:r w:rsidRPr="000F1CD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sotto indicate</w:t>
            </w:r>
            <w:proofErr w:type="gramEnd"/>
            <w:r w:rsidR="00160D18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,</w:t>
            </w:r>
            <w:r w:rsidRPr="000F1CD9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 barrare la casella corrispondente all’ipotesi prescelta)</w:t>
            </w:r>
          </w:p>
        </w:tc>
      </w:tr>
      <w:tr w:rsidR="00120C9F" w:rsidRPr="00EC4CC5" w14:paraId="156C9427" w14:textId="77777777" w:rsidTr="00E92D0A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DA6C" w14:textId="4C25FDD5" w:rsidR="00120C9F" w:rsidRPr="00EC4CC5" w:rsidRDefault="001C0F7B" w:rsidP="00D92EA2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rFonts w:ascii="Calibri" w:hAnsi="Calibri" w:cs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623501601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DA765C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1B4E" w14:textId="77777777" w:rsidR="00120C9F" w:rsidRPr="00EC4CC5" w:rsidRDefault="00517645" w:rsidP="00CC5B18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lang w:val="it-IT"/>
              </w:rPr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 Ipotesi A </w:t>
            </w:r>
            <w:r w:rsidR="00120C9F" w:rsidRPr="00EC4CC5">
              <w:rPr>
                <w:rFonts w:ascii="Calibri" w:hAnsi="Calibri" w:cs="Calibri"/>
                <w:b/>
                <w:bCs/>
                <w:lang w:val="it-IT"/>
              </w:rPr>
              <w:t xml:space="preserve">(mantenimento della clausola come da </w:t>
            </w:r>
            <w:proofErr w:type="gramStart"/>
            <w:r w:rsidR="00120C9F" w:rsidRPr="00EC4CC5">
              <w:rPr>
                <w:rFonts w:ascii="Calibri" w:hAnsi="Calibri" w:cs="Calibri"/>
                <w:b/>
                <w:bCs/>
                <w:lang w:val="it-IT"/>
              </w:rPr>
              <w:t>capitolato 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5069" w14:textId="77777777" w:rsidR="00120C9F" w:rsidRPr="00EC4CC5" w:rsidRDefault="00120C9F" w:rsidP="00CC5B18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lang w:val="it-IT"/>
              </w:rPr>
            </w:pPr>
            <w:r w:rsidRPr="00EC4CC5">
              <w:rPr>
                <w:rFonts w:ascii="Calibri" w:hAnsi="Calibri" w:cs="Calibri"/>
                <w:b/>
                <w:bCs/>
                <w:lang w:val="it-IT"/>
              </w:rPr>
              <w:t>0</w:t>
            </w:r>
            <w:r w:rsidRPr="00EC4CC5">
              <w:rPr>
                <w:rFonts w:ascii="Calibri" w:hAnsi="Calibri" w:cs="Calibri"/>
                <w:b/>
                <w:lang w:val="it-IT"/>
              </w:rPr>
              <w:t xml:space="preserve"> punti</w:t>
            </w:r>
          </w:p>
        </w:tc>
      </w:tr>
      <w:tr w:rsidR="00D92EA2" w:rsidRPr="00EC4CC5" w14:paraId="08C8071E" w14:textId="77777777" w:rsidTr="00E92D0A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6501" w14:textId="5E59F6F3" w:rsidR="00D92EA2" w:rsidRPr="00EC4CC5" w:rsidRDefault="001C0F7B" w:rsidP="00D92EA2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rFonts w:ascii="Calibri" w:hAnsi="Calibri" w:cs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741990645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DA765C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79C2" w14:textId="77777777" w:rsidR="00D92EA2" w:rsidRPr="00EC4CC5" w:rsidRDefault="00D92EA2" w:rsidP="00D92EA2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lang w:val="it-IT"/>
              </w:rPr>
            </w:pPr>
            <w:r w:rsidRPr="00EC4CC5">
              <w:rPr>
                <w:rFonts w:ascii="Calibri" w:hAnsi="Calibri" w:cs="Calibri"/>
                <w:b/>
                <w:bCs/>
                <w:lang w:val="it-IT"/>
              </w:rPr>
              <w:t xml:space="preserve"> Ipotesi </w:t>
            </w:r>
            <w:r>
              <w:rPr>
                <w:rFonts w:ascii="Calibri" w:hAnsi="Calibri" w:cs="Calibri"/>
                <w:b/>
                <w:bCs/>
                <w:lang w:val="it-IT"/>
              </w:rPr>
              <w:t>B</w:t>
            </w:r>
            <w:r w:rsidR="00517645">
              <w:rPr>
                <w:rFonts w:ascii="Calibri" w:hAnsi="Calibri" w:cs="Calibri"/>
                <w:b/>
                <w:bCs/>
                <w:lang w:val="it-IT"/>
              </w:rPr>
              <w:t xml:space="preserve"> </w:t>
            </w:r>
            <w:r w:rsidRPr="00EC4CC5">
              <w:rPr>
                <w:rFonts w:ascii="Calibri" w:hAnsi="Calibri" w:cs="Calibri"/>
                <w:b/>
                <w:bCs/>
                <w:lang w:val="it-IT"/>
              </w:rPr>
              <w:t>(eliminazione della clausola dal capitolato)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C944" w14:textId="445550D0" w:rsidR="00D92EA2" w:rsidRPr="00EC4CC5" w:rsidRDefault="009A0498" w:rsidP="00D92EA2">
            <w:pPr>
              <w:tabs>
                <w:tab w:val="left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lang w:val="it-IT"/>
              </w:rPr>
            </w:pPr>
            <w:proofErr w:type="gramStart"/>
            <w:r>
              <w:rPr>
                <w:rFonts w:ascii="Calibri" w:hAnsi="Calibri" w:cs="Calibri"/>
                <w:b/>
                <w:bCs/>
                <w:lang w:val="it-IT"/>
              </w:rPr>
              <w:t>10</w:t>
            </w:r>
            <w:proofErr w:type="gramEnd"/>
            <w:r w:rsidR="00D92EA2" w:rsidRPr="00EC4CC5">
              <w:rPr>
                <w:rFonts w:ascii="Calibri" w:hAnsi="Calibri" w:cs="Calibri"/>
                <w:b/>
                <w:bCs/>
                <w:lang w:val="it-IT"/>
              </w:rPr>
              <w:t xml:space="preserve"> </w:t>
            </w:r>
            <w:r w:rsidR="00D92EA2" w:rsidRPr="00EC4CC5">
              <w:rPr>
                <w:rFonts w:ascii="Calibri" w:hAnsi="Calibri" w:cs="Calibri"/>
                <w:b/>
                <w:lang w:val="it-IT"/>
              </w:rPr>
              <w:t>punti</w:t>
            </w:r>
          </w:p>
        </w:tc>
      </w:tr>
    </w:tbl>
    <w:p w14:paraId="7CC5B7B7" w14:textId="77777777" w:rsidR="002976B1" w:rsidRPr="00106EC4" w:rsidRDefault="002976B1" w:rsidP="00106EC4">
      <w:pPr>
        <w:pStyle w:val="Testodelblocco1"/>
        <w:ind w:left="180" w:right="88"/>
        <w:rPr>
          <w:rFonts w:ascii="Calibri" w:hAnsi="Calibri" w:cs="Calibri"/>
          <w:sz w:val="18"/>
          <w:szCs w:val="18"/>
        </w:rPr>
      </w:pPr>
    </w:p>
    <w:tbl>
      <w:tblPr>
        <w:tblW w:w="9441" w:type="dxa"/>
        <w:tblInd w:w="-47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7229"/>
        <w:gridCol w:w="1608"/>
      </w:tblGrid>
      <w:tr w:rsidR="00153376" w:rsidRPr="007F365B" w14:paraId="4B0AE709" w14:textId="77777777" w:rsidTr="00C038D3">
        <w:trPr>
          <w:trHeight w:val="2403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4825D750" w14:textId="77777777" w:rsidR="00484952" w:rsidRDefault="00484952" w:rsidP="00484952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</w:pPr>
            <w:bookmarkStart w:id="0" w:name="_Hlk519179829"/>
          </w:p>
          <w:p w14:paraId="6EC1E29D" w14:textId="77777777" w:rsidR="00153376" w:rsidRPr="00484952" w:rsidRDefault="002976B1" w:rsidP="00484952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rFonts w:ascii="Calibri" w:hAnsi="Calibri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8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F1F96FA" w14:textId="77777777" w:rsidR="00153376" w:rsidRDefault="00153376" w:rsidP="00484952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 w:rsidRPr="00153376">
              <w:rPr>
                <w:rFonts w:ascii="Calibri" w:hAnsi="Calibri"/>
                <w:b/>
                <w:sz w:val="28"/>
                <w:szCs w:val="28"/>
                <w:lang w:val="it-IT"/>
              </w:rPr>
              <w:t>Massimali di garanzia – Art. 2.</w:t>
            </w:r>
            <w:r w:rsidR="00484952">
              <w:rPr>
                <w:rFonts w:ascii="Calibri" w:hAnsi="Calibri"/>
                <w:b/>
                <w:sz w:val="28"/>
                <w:szCs w:val="28"/>
                <w:lang w:val="it-IT"/>
              </w:rPr>
              <w:t>7</w:t>
            </w:r>
          </w:p>
          <w:p w14:paraId="6A6BD0D2" w14:textId="0C9E4A74" w:rsidR="002A3B6D" w:rsidRPr="00153376" w:rsidRDefault="00E42317" w:rsidP="00484952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(massimali di </w:t>
            </w:r>
            <w:r w:rsidR="002A3B6D" w:rsidRPr="002A3B6D">
              <w:rPr>
                <w:rFonts w:ascii="Calibri" w:hAnsi="Calibri"/>
                <w:b/>
                <w:sz w:val="28"/>
                <w:szCs w:val="28"/>
                <w:lang w:val="it-IT"/>
              </w:rPr>
              <w:t>Responsabilità Civile verso Terzi</w:t>
            </w:r>
            <w:r>
              <w:rPr>
                <w:rFonts w:ascii="Calibri" w:hAnsi="Calibri"/>
                <w:b/>
                <w:sz w:val="28"/>
                <w:szCs w:val="28"/>
                <w:lang w:val="it-IT"/>
              </w:rPr>
              <w:t>)</w:t>
            </w:r>
          </w:p>
          <w:p w14:paraId="19EFA4B4" w14:textId="77777777" w:rsidR="00153376" w:rsidRPr="00153376" w:rsidRDefault="00153376" w:rsidP="00153376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b/>
                <w:sz w:val="22"/>
                <w:szCs w:val="22"/>
                <w:lang w:val="it-IT"/>
              </w:rPr>
            </w:pPr>
          </w:p>
          <w:p w14:paraId="20D3F142" w14:textId="77777777" w:rsidR="00DD34A9" w:rsidRDefault="00153376" w:rsidP="00153376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153376">
              <w:rPr>
                <w:rFonts w:ascii="Calibri" w:hAnsi="Calibri"/>
                <w:sz w:val="22"/>
                <w:szCs w:val="22"/>
                <w:lang w:val="it-IT"/>
              </w:rPr>
              <w:t xml:space="preserve">Premesso che il Capitolato Speciale di Polizza prevede </w:t>
            </w:r>
            <w:r w:rsidR="00DD34A9">
              <w:rPr>
                <w:rFonts w:ascii="Calibri" w:hAnsi="Calibri"/>
                <w:sz w:val="22"/>
                <w:szCs w:val="22"/>
                <w:lang w:val="it-IT"/>
              </w:rPr>
              <w:t xml:space="preserve">i seguenti massimali </w:t>
            </w:r>
            <w:r w:rsidRPr="00153376">
              <w:rPr>
                <w:rFonts w:ascii="Calibri" w:hAnsi="Calibri"/>
                <w:sz w:val="22"/>
                <w:szCs w:val="22"/>
                <w:lang w:val="it-IT"/>
              </w:rPr>
              <w:t>RCT</w:t>
            </w:r>
            <w:r w:rsidR="00DD34A9">
              <w:rPr>
                <w:rFonts w:ascii="Calibri" w:hAnsi="Calibri"/>
                <w:sz w:val="22"/>
                <w:szCs w:val="22"/>
                <w:lang w:val="it-IT"/>
              </w:rPr>
              <w:t>:</w:t>
            </w:r>
          </w:p>
          <w:p w14:paraId="75E52BFE" w14:textId="77777777" w:rsidR="007755E9" w:rsidRDefault="007755E9" w:rsidP="00153376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24024BAD" w14:textId="38C25DCC" w:rsidR="00CE3BF5" w:rsidRPr="00CE3BF5" w:rsidRDefault="00CE3BF5" w:rsidP="00CE3BF5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sz w:val="22"/>
                <w:szCs w:val="22"/>
                <w:lang w:val="it-IT"/>
              </w:rPr>
              <w:t>“</w:t>
            </w:r>
            <w:r w:rsidRPr="00CE3BF5">
              <w:rPr>
                <w:rFonts w:ascii="Calibri" w:hAnsi="Calibri"/>
                <w:sz w:val="22"/>
                <w:szCs w:val="22"/>
                <w:lang w:val="it-IT"/>
              </w:rPr>
              <w:t>Euro 10.000.000,00 per sinistro con il limite di</w:t>
            </w:r>
          </w:p>
          <w:p w14:paraId="071DE625" w14:textId="77777777" w:rsidR="00CE3BF5" w:rsidRPr="00CE3BF5" w:rsidRDefault="00CE3BF5" w:rsidP="00CE3BF5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CE3BF5">
              <w:rPr>
                <w:rFonts w:ascii="Calibri" w:hAnsi="Calibri"/>
                <w:sz w:val="22"/>
                <w:szCs w:val="22"/>
                <w:lang w:val="it-IT"/>
              </w:rPr>
              <w:t>Euro 10.000.000,00 per persona</w:t>
            </w:r>
          </w:p>
          <w:p w14:paraId="3BF34E76" w14:textId="30191CC7" w:rsidR="00CE3BF5" w:rsidRDefault="00CE3BF5" w:rsidP="00CE3BF5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CE3BF5">
              <w:rPr>
                <w:rFonts w:ascii="Calibri" w:hAnsi="Calibri"/>
                <w:sz w:val="22"/>
                <w:szCs w:val="22"/>
                <w:lang w:val="it-IT"/>
              </w:rPr>
              <w:t>Euro 10.000.000,00 per danni a cose o animali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”</w:t>
            </w:r>
          </w:p>
          <w:p w14:paraId="198E437E" w14:textId="50ABC48C" w:rsidR="00153376" w:rsidRPr="00153376" w:rsidRDefault="00153376" w:rsidP="00CE3BF5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153376">
              <w:rPr>
                <w:rFonts w:ascii="Calibri" w:hAnsi="Calibri"/>
                <w:sz w:val="22"/>
                <w:szCs w:val="22"/>
                <w:lang w:val="it-IT"/>
              </w:rPr>
              <w:t xml:space="preserve">è facoltà del Concorrente proporre un importo </w:t>
            </w:r>
            <w:r w:rsidR="0024249C">
              <w:rPr>
                <w:rFonts w:ascii="Calibri" w:hAnsi="Calibri"/>
                <w:sz w:val="22"/>
                <w:szCs w:val="22"/>
                <w:lang w:val="it-IT"/>
              </w:rPr>
              <w:t>più elevato de</w:t>
            </w:r>
            <w:r w:rsidR="00A76D15">
              <w:rPr>
                <w:rFonts w:ascii="Calibri" w:hAnsi="Calibri"/>
                <w:sz w:val="22"/>
                <w:szCs w:val="22"/>
                <w:lang w:val="it-IT"/>
              </w:rPr>
              <w:t>i suddetti massimali,</w:t>
            </w:r>
            <w:r w:rsidR="007E3E44">
              <w:rPr>
                <w:rFonts w:ascii="Calibri" w:hAnsi="Calibri"/>
                <w:sz w:val="22"/>
                <w:szCs w:val="22"/>
                <w:lang w:val="it-IT"/>
              </w:rPr>
              <w:t xml:space="preserve"> come segue:</w:t>
            </w:r>
          </w:p>
          <w:p w14:paraId="01BFF1CC" w14:textId="77777777" w:rsidR="00EC4CC5" w:rsidRPr="00EC4CC5" w:rsidRDefault="00EC4CC5" w:rsidP="00EC4CC5">
            <w:pPr>
              <w:ind w:left="74" w:right="6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3BABDB5A" w14:textId="77777777" w:rsidR="00153376" w:rsidRPr="0024249C" w:rsidRDefault="00EC4CC5" w:rsidP="00EC4CC5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EC4CC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(La variazione è consentita solo per le ipotesi </w:t>
            </w:r>
            <w:proofErr w:type="gramStart"/>
            <w:r w:rsidRPr="00EC4CC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sotto indicate</w:t>
            </w:r>
            <w:proofErr w:type="gramEnd"/>
            <w:r w:rsidRPr="00EC4CC5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, barrare la casella corrispondente all’ipotesi prescelta)</w:t>
            </w:r>
          </w:p>
        </w:tc>
      </w:tr>
      <w:tr w:rsidR="00EC4CC5" w:rsidRPr="00D12ED1" w14:paraId="0D48D42E" w14:textId="77777777" w:rsidTr="00C038D3"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1EDB" w14:textId="77777777" w:rsidR="00EC4CC5" w:rsidRPr="00D12ED1" w:rsidRDefault="001C0F7B" w:rsidP="00D92EA2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1713389430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D92EA2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88D" w14:textId="37F613EA" w:rsidR="00EC4CC5" w:rsidRPr="00D12ED1" w:rsidRDefault="00EC4CC5" w:rsidP="00F1235D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3"/>
              <w:textAlignment w:val="auto"/>
              <w:rPr>
                <w:rFonts w:ascii="Calibri" w:hAnsi="Calibri"/>
                <w:b/>
                <w:lang w:val="it-IT"/>
              </w:rPr>
            </w:pPr>
            <w:r w:rsidRPr="00D12ED1">
              <w:rPr>
                <w:rFonts w:ascii="Calibri" w:hAnsi="Calibri"/>
                <w:b/>
                <w:lang w:val="it-IT"/>
              </w:rPr>
              <w:t xml:space="preserve">Ipotesi </w:t>
            </w:r>
            <w:r>
              <w:rPr>
                <w:rFonts w:ascii="Calibri" w:hAnsi="Calibri"/>
                <w:b/>
                <w:lang w:val="it-IT"/>
              </w:rPr>
              <w:t>A</w:t>
            </w:r>
            <w:r w:rsidRPr="00D12ED1">
              <w:rPr>
                <w:rFonts w:ascii="Calibri" w:hAnsi="Calibri"/>
                <w:b/>
                <w:lang w:val="it-IT"/>
              </w:rPr>
              <w:t xml:space="preserve"> (</w:t>
            </w:r>
            <w:r>
              <w:rPr>
                <w:rFonts w:ascii="Calibri" w:hAnsi="Calibri"/>
                <w:b/>
                <w:lang w:val="it-IT"/>
              </w:rPr>
              <w:t>Massimal</w:t>
            </w:r>
            <w:r w:rsidR="00CE3BF5">
              <w:rPr>
                <w:rFonts w:ascii="Calibri" w:hAnsi="Calibri"/>
                <w:b/>
                <w:lang w:val="it-IT"/>
              </w:rPr>
              <w:t>i RCT</w:t>
            </w:r>
            <w:r>
              <w:rPr>
                <w:rFonts w:ascii="Calibri" w:hAnsi="Calibri"/>
                <w:b/>
                <w:lang w:val="it-IT"/>
              </w:rPr>
              <w:t xml:space="preserve"> come da Capitolato</w:t>
            </w:r>
            <w:r w:rsidRPr="00D12ED1">
              <w:rPr>
                <w:rFonts w:ascii="Calibri" w:hAnsi="Calibri"/>
                <w:b/>
                <w:lang w:val="it-IT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FFC3" w14:textId="77777777" w:rsidR="00EC4CC5" w:rsidRPr="00D12ED1" w:rsidRDefault="00EC4CC5" w:rsidP="00F1235D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8"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 xml:space="preserve">0 </w:t>
            </w:r>
            <w:r w:rsidRPr="00D12ED1">
              <w:rPr>
                <w:rFonts w:ascii="Calibri" w:hAnsi="Calibri"/>
                <w:b/>
                <w:lang w:val="it-IT"/>
              </w:rPr>
              <w:t>punti</w:t>
            </w:r>
          </w:p>
        </w:tc>
      </w:tr>
      <w:tr w:rsidR="00EC4CC5" w:rsidRPr="00D12ED1" w14:paraId="26D8AB57" w14:textId="77777777" w:rsidTr="00C038D3"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9166" w14:textId="77777777" w:rsidR="00EC4CC5" w:rsidRPr="00D12ED1" w:rsidRDefault="001C0F7B" w:rsidP="00D92EA2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-165254221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D92EA2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03B5" w14:textId="77777777" w:rsidR="00CE3BF5" w:rsidRDefault="00EC4CC5" w:rsidP="00F1235D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3"/>
              <w:textAlignment w:val="auto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 xml:space="preserve">Ipotesi B (Massimale elevato </w:t>
            </w:r>
            <w:r w:rsidR="00CE3BF5">
              <w:rPr>
                <w:rFonts w:ascii="Calibri" w:hAnsi="Calibri"/>
                <w:b/>
                <w:lang w:val="it-IT"/>
              </w:rPr>
              <w:t>a:</w:t>
            </w:r>
          </w:p>
          <w:p w14:paraId="3B468AED" w14:textId="77777777" w:rsidR="004965C1" w:rsidRPr="004965C1" w:rsidRDefault="004965C1" w:rsidP="004965C1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3"/>
              <w:textAlignment w:val="auto"/>
              <w:rPr>
                <w:rFonts w:ascii="Calibri" w:hAnsi="Calibri"/>
                <w:b/>
                <w:lang w:val="it-IT"/>
              </w:rPr>
            </w:pPr>
            <w:r w:rsidRPr="004965C1">
              <w:rPr>
                <w:rFonts w:ascii="Calibri" w:hAnsi="Calibri"/>
                <w:b/>
                <w:lang w:val="it-IT"/>
              </w:rPr>
              <w:t>Euro 15.000.000,00 per sinistro con il limite di</w:t>
            </w:r>
          </w:p>
          <w:p w14:paraId="1C4C730D" w14:textId="77777777" w:rsidR="004965C1" w:rsidRPr="004965C1" w:rsidRDefault="004965C1" w:rsidP="004965C1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3"/>
              <w:textAlignment w:val="auto"/>
              <w:rPr>
                <w:rFonts w:ascii="Calibri" w:hAnsi="Calibri"/>
                <w:b/>
                <w:lang w:val="it-IT"/>
              </w:rPr>
            </w:pPr>
            <w:r w:rsidRPr="004965C1">
              <w:rPr>
                <w:rFonts w:ascii="Calibri" w:hAnsi="Calibri"/>
                <w:b/>
                <w:lang w:val="it-IT"/>
              </w:rPr>
              <w:t>Euro 15.000.000,00 per persona</w:t>
            </w:r>
          </w:p>
          <w:p w14:paraId="36D6C1BC" w14:textId="32AF35B5" w:rsidR="00EC4CC5" w:rsidRPr="00D12ED1" w:rsidRDefault="004965C1" w:rsidP="004965C1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3"/>
              <w:textAlignment w:val="auto"/>
              <w:rPr>
                <w:rFonts w:ascii="Calibri" w:hAnsi="Calibri"/>
                <w:b/>
                <w:lang w:val="it-IT"/>
              </w:rPr>
            </w:pPr>
            <w:r w:rsidRPr="004965C1">
              <w:rPr>
                <w:rFonts w:ascii="Calibri" w:hAnsi="Calibri"/>
                <w:b/>
                <w:lang w:val="it-IT"/>
              </w:rPr>
              <w:t>Euro 15.000.000,00 per danni a cose o animali</w:t>
            </w:r>
            <w:r w:rsidR="00EC4CC5">
              <w:rPr>
                <w:rFonts w:ascii="Calibri" w:hAnsi="Calibri"/>
                <w:b/>
                <w:lang w:val="it-IT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0E4E" w14:textId="6028D38A" w:rsidR="00EC4CC5" w:rsidRDefault="00CE3BF5" w:rsidP="00F1235D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8"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2</w:t>
            </w:r>
            <w:r w:rsidR="00EC4CC5">
              <w:rPr>
                <w:rFonts w:ascii="Calibri" w:hAnsi="Calibri"/>
                <w:b/>
                <w:lang w:val="it-IT"/>
              </w:rPr>
              <w:t>0 punti</w:t>
            </w:r>
          </w:p>
        </w:tc>
      </w:tr>
      <w:tr w:rsidR="00EC4CC5" w:rsidRPr="00D12ED1" w14:paraId="2F5E886B" w14:textId="77777777" w:rsidTr="00C038D3"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CC0" w14:textId="77777777" w:rsidR="00EC4CC5" w:rsidRPr="00D12ED1" w:rsidRDefault="001C0F7B" w:rsidP="00D92EA2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-40911544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D92EA2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DF14" w14:textId="77777777" w:rsidR="00CE3BF5" w:rsidRDefault="00EC4CC5" w:rsidP="00D92EA2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val="it-IT"/>
              </w:rPr>
            </w:pPr>
            <w:r w:rsidRPr="00D12ED1">
              <w:rPr>
                <w:rFonts w:ascii="Calibri" w:hAnsi="Calibri"/>
                <w:b/>
                <w:lang w:val="it-IT"/>
              </w:rPr>
              <w:t xml:space="preserve">Ipotesi </w:t>
            </w:r>
            <w:r>
              <w:rPr>
                <w:rFonts w:ascii="Calibri" w:hAnsi="Calibri"/>
                <w:b/>
                <w:lang w:val="it-IT"/>
              </w:rPr>
              <w:t>C</w:t>
            </w:r>
            <w:r w:rsidRPr="00D12ED1">
              <w:rPr>
                <w:rFonts w:ascii="Calibri" w:hAnsi="Calibri"/>
                <w:b/>
                <w:lang w:val="it-IT"/>
              </w:rPr>
              <w:t xml:space="preserve"> (</w:t>
            </w:r>
            <w:r>
              <w:rPr>
                <w:rFonts w:ascii="Calibri" w:hAnsi="Calibri"/>
                <w:b/>
                <w:lang w:val="it-IT"/>
              </w:rPr>
              <w:t xml:space="preserve">Massimale elevato </w:t>
            </w:r>
            <w:r w:rsidR="00CE3BF5">
              <w:rPr>
                <w:rFonts w:ascii="Calibri" w:hAnsi="Calibri"/>
                <w:b/>
                <w:lang w:val="it-IT"/>
              </w:rPr>
              <w:t>a</w:t>
            </w:r>
          </w:p>
          <w:p w14:paraId="54743D26" w14:textId="77777777" w:rsidR="0012530B" w:rsidRPr="0012530B" w:rsidRDefault="0012530B" w:rsidP="0012530B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val="it-IT"/>
              </w:rPr>
            </w:pPr>
            <w:r w:rsidRPr="0012530B">
              <w:rPr>
                <w:rFonts w:ascii="Calibri" w:hAnsi="Calibri"/>
                <w:b/>
                <w:lang w:val="it-IT"/>
              </w:rPr>
              <w:t>Euro 20.000.000,00 per sinistro con il limite di</w:t>
            </w:r>
          </w:p>
          <w:p w14:paraId="0A5ACE33" w14:textId="77777777" w:rsidR="0012530B" w:rsidRPr="0012530B" w:rsidRDefault="0012530B" w:rsidP="0012530B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val="it-IT"/>
              </w:rPr>
            </w:pPr>
            <w:r w:rsidRPr="0012530B">
              <w:rPr>
                <w:rFonts w:ascii="Calibri" w:hAnsi="Calibri"/>
                <w:b/>
                <w:lang w:val="it-IT"/>
              </w:rPr>
              <w:t>Euro 20.000.000,00 per persona</w:t>
            </w:r>
          </w:p>
          <w:p w14:paraId="55BA2AEA" w14:textId="1A916F64" w:rsidR="00EC4CC5" w:rsidRPr="00D12ED1" w:rsidRDefault="0012530B" w:rsidP="0012530B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val="it-IT"/>
              </w:rPr>
            </w:pPr>
            <w:r w:rsidRPr="0012530B">
              <w:rPr>
                <w:rFonts w:ascii="Calibri" w:hAnsi="Calibri"/>
                <w:b/>
                <w:lang w:val="it-IT"/>
              </w:rPr>
              <w:t>Euro 20.000.000,00 per danni a cose o animali</w:t>
            </w:r>
            <w:r w:rsidR="00EC4CC5" w:rsidRPr="00D12ED1">
              <w:rPr>
                <w:rFonts w:ascii="Calibri" w:hAnsi="Calibri"/>
                <w:b/>
                <w:lang w:val="it-IT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32B1" w14:textId="030AC371" w:rsidR="00EC4CC5" w:rsidRPr="00D12ED1" w:rsidRDefault="00CE3BF5" w:rsidP="00F1235D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8"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3</w:t>
            </w:r>
            <w:r w:rsidR="00603A5D">
              <w:rPr>
                <w:rFonts w:ascii="Calibri" w:hAnsi="Calibri"/>
                <w:b/>
                <w:lang w:val="it-IT"/>
              </w:rPr>
              <w:t>0</w:t>
            </w:r>
            <w:r w:rsidR="00EC4CC5">
              <w:rPr>
                <w:rFonts w:ascii="Calibri" w:hAnsi="Calibri"/>
                <w:b/>
                <w:lang w:val="it-IT"/>
              </w:rPr>
              <w:t xml:space="preserve"> </w:t>
            </w:r>
            <w:r w:rsidR="00EC4CC5" w:rsidRPr="00D12ED1">
              <w:rPr>
                <w:rFonts w:ascii="Calibri" w:hAnsi="Calibri"/>
                <w:b/>
                <w:lang w:val="it-IT"/>
              </w:rPr>
              <w:t>punti</w:t>
            </w:r>
          </w:p>
        </w:tc>
      </w:tr>
    </w:tbl>
    <w:p w14:paraId="7F728FF7" w14:textId="77777777" w:rsidR="00D32083" w:rsidRDefault="00D32083" w:rsidP="001368B1">
      <w:pPr>
        <w:tabs>
          <w:tab w:val="left" w:pos="1800"/>
        </w:tabs>
        <w:overflowPunct/>
        <w:autoSpaceDE/>
        <w:autoSpaceDN/>
        <w:adjustRightInd/>
        <w:ind w:left="-426"/>
        <w:textAlignment w:val="auto"/>
        <w:rPr>
          <w:rFonts w:ascii="Calibri" w:hAnsi="Calibri"/>
          <w:lang w:val="it-IT"/>
        </w:rPr>
      </w:pPr>
    </w:p>
    <w:tbl>
      <w:tblPr>
        <w:tblW w:w="9441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7260"/>
        <w:gridCol w:w="1577"/>
      </w:tblGrid>
      <w:tr w:rsidR="00D32083" w:rsidRPr="007F365B" w14:paraId="53033729" w14:textId="77777777" w:rsidTr="009470EB">
        <w:trPr>
          <w:trHeight w:val="2913"/>
        </w:trPr>
        <w:tc>
          <w:tcPr>
            <w:tcW w:w="604" w:type="dxa"/>
            <w:shd w:val="clear" w:color="auto" w:fill="F3F3F3"/>
          </w:tcPr>
          <w:p w14:paraId="0BD18D35" w14:textId="77777777" w:rsidR="00D32083" w:rsidRPr="002976B1" w:rsidRDefault="00D32083" w:rsidP="009470EB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3</w:t>
            </w:r>
          </w:p>
        </w:tc>
        <w:tc>
          <w:tcPr>
            <w:tcW w:w="8837" w:type="dxa"/>
            <w:gridSpan w:val="2"/>
            <w:shd w:val="clear" w:color="auto" w:fill="F3F3F3"/>
            <w:vAlign w:val="center"/>
          </w:tcPr>
          <w:p w14:paraId="6FE0D915" w14:textId="77777777" w:rsidR="0012530B" w:rsidRPr="0012530B" w:rsidRDefault="0012530B" w:rsidP="0012530B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 w:rsidRPr="0012530B">
              <w:rPr>
                <w:rFonts w:ascii="Calibri" w:hAnsi="Calibri"/>
                <w:b/>
                <w:sz w:val="28"/>
                <w:szCs w:val="28"/>
                <w:lang w:val="it-IT"/>
              </w:rPr>
              <w:t>Massimali di garanzia – Art. 2.7</w:t>
            </w:r>
          </w:p>
          <w:p w14:paraId="5C0DB97F" w14:textId="6B6DE734" w:rsidR="00D32083" w:rsidRDefault="00E42317" w:rsidP="00C66B9F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(massimali di </w:t>
            </w:r>
            <w:r w:rsidR="0012530B" w:rsidRPr="0012530B"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Responsabilità Civile </w:t>
            </w:r>
            <w:r w:rsidR="00FB1EDD" w:rsidRPr="00FB1EDD">
              <w:rPr>
                <w:rFonts w:ascii="Calibri" w:hAnsi="Calibri"/>
                <w:b/>
                <w:sz w:val="28"/>
                <w:szCs w:val="28"/>
                <w:lang w:val="it-IT"/>
              </w:rPr>
              <w:t>verso i Prestatori d’Opera</w:t>
            </w:r>
            <w:r w:rsidR="0012530B" w:rsidRPr="0012530B">
              <w:rPr>
                <w:rFonts w:ascii="Calibri" w:hAnsi="Calibri"/>
                <w:b/>
                <w:sz w:val="28"/>
                <w:szCs w:val="28"/>
                <w:lang w:val="it-IT"/>
              </w:rPr>
              <w:t>)</w:t>
            </w:r>
          </w:p>
          <w:p w14:paraId="134A0420" w14:textId="77777777" w:rsidR="0012530B" w:rsidRPr="002976B1" w:rsidRDefault="0012530B" w:rsidP="007755E9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jc w:val="both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159232F7" w14:textId="6D1E965A" w:rsidR="00D32083" w:rsidRPr="002976B1" w:rsidRDefault="00C66B9F" w:rsidP="007755E9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jc w:val="both"/>
              <w:textAlignment w:val="auto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C66B9F">
              <w:rPr>
                <w:rFonts w:ascii="Calibri" w:hAnsi="Calibri"/>
                <w:sz w:val="22"/>
                <w:szCs w:val="22"/>
                <w:lang w:val="it-IT"/>
              </w:rPr>
              <w:t xml:space="preserve">Premesso che il Capitolato Speciale di Polizza prevede </w:t>
            </w:r>
            <w:r>
              <w:rPr>
                <w:rFonts w:ascii="Calibri" w:hAnsi="Calibri"/>
                <w:sz w:val="22"/>
                <w:szCs w:val="22"/>
                <w:lang w:val="it-IT"/>
              </w:rPr>
              <w:t>un massimale unico RCO</w:t>
            </w:r>
            <w:r w:rsidR="00A76D15">
              <w:rPr>
                <w:rFonts w:ascii="Calibri" w:hAnsi="Calibri"/>
                <w:sz w:val="22"/>
                <w:szCs w:val="22"/>
                <w:lang w:val="it-IT"/>
              </w:rPr>
              <w:t xml:space="preserve"> pari ad euro 5.000.000,00</w:t>
            </w:r>
            <w:r w:rsidR="00D32083" w:rsidRPr="002976B1">
              <w:rPr>
                <w:rFonts w:ascii="Calibri" w:hAnsi="Calibri"/>
                <w:sz w:val="22"/>
                <w:szCs w:val="22"/>
                <w:lang w:val="it-IT"/>
              </w:rPr>
              <w:t xml:space="preserve">, è facoltà del Concorrente proporre un importo più elevato del suddetto </w:t>
            </w:r>
            <w:r w:rsidR="0009116F">
              <w:rPr>
                <w:rFonts w:ascii="Calibri" w:hAnsi="Calibri"/>
                <w:sz w:val="22"/>
                <w:szCs w:val="22"/>
                <w:lang w:val="it-IT"/>
              </w:rPr>
              <w:t>massimale, come segue:</w:t>
            </w:r>
          </w:p>
          <w:p w14:paraId="24B9E63A" w14:textId="77777777" w:rsidR="00D32083" w:rsidRPr="002976B1" w:rsidRDefault="00D32083" w:rsidP="007755E9">
            <w:pPr>
              <w:ind w:left="74" w:right="69"/>
              <w:jc w:val="both"/>
              <w:rPr>
                <w:rFonts w:ascii="Calibri" w:hAnsi="Calibri" w:cs="Calibri"/>
                <w:bCs/>
                <w:sz w:val="22"/>
                <w:szCs w:val="22"/>
                <w:lang w:val="it-IT"/>
              </w:rPr>
            </w:pPr>
          </w:p>
          <w:p w14:paraId="0AC21744" w14:textId="77777777" w:rsidR="00D32083" w:rsidRPr="002976B1" w:rsidRDefault="00D32083" w:rsidP="009470EB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81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2976B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 xml:space="preserve">(La variazione è consentita solo per le ipotesi </w:t>
            </w:r>
            <w:proofErr w:type="gramStart"/>
            <w:r w:rsidRPr="002976B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sotto indicate</w:t>
            </w:r>
            <w:proofErr w:type="gramEnd"/>
            <w:r w:rsidRPr="002976B1">
              <w:rPr>
                <w:rFonts w:ascii="Calibri" w:hAnsi="Calibri" w:cs="Calibri"/>
                <w:b/>
                <w:bCs/>
                <w:sz w:val="22"/>
                <w:szCs w:val="22"/>
                <w:lang w:val="it-IT"/>
              </w:rPr>
              <w:t>, barrare la casella corrispondente all’ipotesi prescelta)</w:t>
            </w:r>
          </w:p>
        </w:tc>
      </w:tr>
      <w:tr w:rsidR="00D32083" w:rsidRPr="002976B1" w14:paraId="3BEC60C5" w14:textId="77777777" w:rsidTr="009470EB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0739" w14:textId="77777777" w:rsidR="00D32083" w:rsidRPr="002976B1" w:rsidRDefault="001C0F7B" w:rsidP="009470EB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-897046159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D32083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DBB0" w14:textId="0E51375F" w:rsidR="00D32083" w:rsidRPr="002976B1" w:rsidRDefault="00D32083" w:rsidP="009470EB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val="it-IT"/>
              </w:rPr>
            </w:pPr>
            <w:r w:rsidRPr="002976B1">
              <w:rPr>
                <w:rFonts w:ascii="Calibri" w:hAnsi="Calibri"/>
                <w:b/>
                <w:lang w:val="it-IT"/>
              </w:rPr>
              <w:t xml:space="preserve">Ipotesi A (euro </w:t>
            </w:r>
            <w:r w:rsidR="0009116F">
              <w:rPr>
                <w:rFonts w:ascii="Calibri" w:hAnsi="Calibri"/>
                <w:b/>
                <w:lang w:val="it-IT"/>
              </w:rPr>
              <w:t>5</w:t>
            </w:r>
            <w:r w:rsidRPr="002976B1">
              <w:rPr>
                <w:rFonts w:ascii="Calibri" w:hAnsi="Calibri"/>
                <w:b/>
                <w:lang w:val="it-IT"/>
              </w:rPr>
              <w:t>.000.000,00 come da Capitolato)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1CD" w14:textId="77777777" w:rsidR="00D32083" w:rsidRPr="002976B1" w:rsidRDefault="00D32083" w:rsidP="009470EB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r w:rsidRPr="002976B1">
              <w:rPr>
                <w:rFonts w:ascii="Calibri" w:hAnsi="Calibri"/>
                <w:b/>
                <w:lang w:val="it-IT"/>
              </w:rPr>
              <w:t>0 punti</w:t>
            </w:r>
          </w:p>
        </w:tc>
      </w:tr>
      <w:tr w:rsidR="00D32083" w:rsidRPr="00D12ED1" w14:paraId="3A9403CE" w14:textId="77777777" w:rsidTr="009470EB">
        <w:tblPrEx>
          <w:tblBorders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  <w:insideH w:val="single" w:sz="6" w:space="0" w:color="C0C0C0"/>
            <w:insideV w:val="single" w:sz="6" w:space="0" w:color="C0C0C0"/>
          </w:tblBorders>
        </w:tblPrEx>
        <w:trPr>
          <w:trHeight w:val="51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4399" w14:textId="77777777" w:rsidR="00D32083" w:rsidRPr="00D12ED1" w:rsidRDefault="001C0F7B" w:rsidP="009470EB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816154758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D32083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4335" w14:textId="5C1E43FD" w:rsidR="00D32083" w:rsidRPr="00D12ED1" w:rsidRDefault="00D32083" w:rsidP="009470EB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lang w:val="it-IT"/>
              </w:rPr>
            </w:pPr>
            <w:r>
              <w:rPr>
                <w:rFonts w:ascii="Calibri" w:hAnsi="Calibri"/>
                <w:b/>
                <w:lang w:val="it-IT"/>
              </w:rPr>
              <w:t>Ipotesi B (</w:t>
            </w:r>
            <w:r w:rsidR="0009116F">
              <w:rPr>
                <w:rFonts w:ascii="Calibri" w:hAnsi="Calibri"/>
                <w:b/>
                <w:lang w:val="it-IT"/>
              </w:rPr>
              <w:t xml:space="preserve">Massimale elevato </w:t>
            </w:r>
            <w:r w:rsidR="00020CB7">
              <w:rPr>
                <w:rFonts w:ascii="Calibri" w:hAnsi="Calibri"/>
                <w:b/>
                <w:lang w:val="it-IT"/>
              </w:rPr>
              <w:t xml:space="preserve">ad </w:t>
            </w:r>
            <w:r>
              <w:rPr>
                <w:rFonts w:ascii="Calibri" w:hAnsi="Calibri"/>
                <w:b/>
                <w:lang w:val="it-IT"/>
              </w:rPr>
              <w:t xml:space="preserve">euro </w:t>
            </w:r>
            <w:r w:rsidR="00020CB7">
              <w:rPr>
                <w:rFonts w:ascii="Calibri" w:hAnsi="Calibri"/>
                <w:b/>
                <w:lang w:val="it-IT"/>
              </w:rPr>
              <w:t>10</w:t>
            </w:r>
            <w:r>
              <w:rPr>
                <w:rFonts w:ascii="Calibri" w:hAnsi="Calibri"/>
                <w:b/>
                <w:lang w:val="it-IT"/>
              </w:rPr>
              <w:t>.000.000,00)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478F" w14:textId="43C2B2B3" w:rsidR="00D32083" w:rsidRDefault="00020CB7" w:rsidP="009470EB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proofErr w:type="gramStart"/>
            <w:r>
              <w:rPr>
                <w:rFonts w:ascii="Calibri" w:hAnsi="Calibri"/>
                <w:b/>
                <w:lang w:val="it-IT"/>
              </w:rPr>
              <w:t>10</w:t>
            </w:r>
            <w:proofErr w:type="gramEnd"/>
            <w:r w:rsidR="00D32083">
              <w:rPr>
                <w:rFonts w:ascii="Calibri" w:hAnsi="Calibri"/>
                <w:b/>
                <w:lang w:val="it-IT"/>
              </w:rPr>
              <w:t xml:space="preserve"> punti</w:t>
            </w:r>
          </w:p>
        </w:tc>
      </w:tr>
    </w:tbl>
    <w:p w14:paraId="3C56378A" w14:textId="77777777" w:rsidR="00D32083" w:rsidRDefault="00D32083" w:rsidP="001368B1">
      <w:pPr>
        <w:tabs>
          <w:tab w:val="left" w:pos="1800"/>
        </w:tabs>
        <w:overflowPunct/>
        <w:autoSpaceDE/>
        <w:autoSpaceDN/>
        <w:adjustRightInd/>
        <w:ind w:left="-426"/>
        <w:textAlignment w:val="auto"/>
        <w:rPr>
          <w:rFonts w:ascii="Calibri" w:hAnsi="Calibri"/>
          <w:lang w:val="it-IT"/>
        </w:rPr>
      </w:pPr>
    </w:p>
    <w:p w14:paraId="7C102628" w14:textId="77777777" w:rsidR="00D32083" w:rsidRPr="00153376" w:rsidRDefault="00D32083" w:rsidP="001368B1">
      <w:pPr>
        <w:tabs>
          <w:tab w:val="left" w:pos="1800"/>
        </w:tabs>
        <w:overflowPunct/>
        <w:autoSpaceDE/>
        <w:autoSpaceDN/>
        <w:adjustRightInd/>
        <w:ind w:left="-426"/>
        <w:textAlignment w:val="auto"/>
        <w:rPr>
          <w:rFonts w:ascii="Calibri" w:hAnsi="Calibri"/>
          <w:lang w:val="it-IT"/>
        </w:rPr>
      </w:pPr>
    </w:p>
    <w:tbl>
      <w:tblPr>
        <w:tblW w:w="9441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7229"/>
        <w:gridCol w:w="1608"/>
      </w:tblGrid>
      <w:tr w:rsidR="001368B1" w:rsidRPr="007F365B" w14:paraId="45DC39F2" w14:textId="77777777" w:rsidTr="00134D66">
        <w:tc>
          <w:tcPr>
            <w:tcW w:w="604" w:type="dxa"/>
            <w:shd w:val="clear" w:color="auto" w:fill="F3F3F3"/>
          </w:tcPr>
          <w:p w14:paraId="496C6306" w14:textId="77777777" w:rsidR="001368B1" w:rsidRDefault="001368B1" w:rsidP="001368B1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rFonts w:ascii="Calibri" w:hAnsi="Calibri"/>
                <w:b/>
                <w:bCs/>
                <w:lang w:val="it-IT"/>
              </w:rPr>
            </w:pPr>
          </w:p>
          <w:p w14:paraId="5E1FB0F3" w14:textId="77777777" w:rsidR="001368B1" w:rsidRPr="00153376" w:rsidRDefault="002976B1" w:rsidP="001368B1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jc w:val="center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4</w:t>
            </w:r>
          </w:p>
        </w:tc>
        <w:tc>
          <w:tcPr>
            <w:tcW w:w="8837" w:type="dxa"/>
            <w:gridSpan w:val="2"/>
            <w:shd w:val="clear" w:color="auto" w:fill="F3F3F3"/>
          </w:tcPr>
          <w:p w14:paraId="00D44DF9" w14:textId="77777777" w:rsidR="001368B1" w:rsidRPr="00153376" w:rsidRDefault="001368B1" w:rsidP="007923CE">
            <w:pPr>
              <w:tabs>
                <w:tab w:val="left" w:pos="1800"/>
              </w:tabs>
              <w:overflowPunct/>
              <w:autoSpaceDE/>
              <w:autoSpaceDN/>
              <w:adjustRightInd/>
              <w:ind w:left="-426"/>
              <w:textAlignment w:val="auto"/>
              <w:rPr>
                <w:rFonts w:ascii="Calibri" w:hAnsi="Calibri"/>
                <w:b/>
                <w:bCs/>
                <w:lang w:val="it-IT"/>
              </w:rPr>
            </w:pPr>
          </w:p>
          <w:p w14:paraId="6BBFE7F3" w14:textId="77777777" w:rsidR="001368B1" w:rsidRDefault="001368B1" w:rsidP="006C4D0E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122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sz w:val="28"/>
                <w:szCs w:val="28"/>
                <w:lang w:val="it-IT"/>
              </w:rPr>
              <w:t>Limiti di risarcimento, franchigie e scoperti</w:t>
            </w:r>
            <w:r w:rsidRPr="00153376"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 – Art. 2.</w:t>
            </w:r>
            <w:r>
              <w:rPr>
                <w:rFonts w:ascii="Calibri" w:hAnsi="Calibri"/>
                <w:b/>
                <w:sz w:val="28"/>
                <w:szCs w:val="28"/>
                <w:lang w:val="it-IT"/>
              </w:rPr>
              <w:t>8</w:t>
            </w:r>
          </w:p>
          <w:p w14:paraId="3C3252B6" w14:textId="19BC376D" w:rsidR="001368B1" w:rsidRPr="00153376" w:rsidRDefault="001368B1" w:rsidP="006C4D0E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122"/>
              <w:jc w:val="center"/>
              <w:textAlignment w:val="auto"/>
              <w:rPr>
                <w:rFonts w:ascii="Calibri" w:hAnsi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/>
                <w:b/>
                <w:sz w:val="28"/>
                <w:szCs w:val="28"/>
                <w:lang w:val="it-IT"/>
              </w:rPr>
              <w:t xml:space="preserve">(limite </w:t>
            </w:r>
            <w:r w:rsidR="00020CB7">
              <w:rPr>
                <w:rFonts w:ascii="Calibri" w:hAnsi="Calibri"/>
                <w:b/>
                <w:sz w:val="28"/>
                <w:szCs w:val="28"/>
                <w:lang w:val="it-IT"/>
              </w:rPr>
              <w:t>di indennizzo</w:t>
            </w:r>
            <w:r>
              <w:rPr>
                <w:rFonts w:ascii="Calibri" w:hAnsi="Calibri"/>
                <w:b/>
                <w:sz w:val="28"/>
                <w:szCs w:val="28"/>
                <w:lang w:val="it-IT"/>
              </w:rPr>
              <w:t>)</w:t>
            </w:r>
          </w:p>
          <w:p w14:paraId="719BD1AD" w14:textId="77777777" w:rsidR="001368B1" w:rsidRDefault="001368B1" w:rsidP="006C4D0E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122"/>
              <w:jc w:val="both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</w:p>
          <w:p w14:paraId="01C7D795" w14:textId="7BA6E725" w:rsidR="001368B1" w:rsidRDefault="001368B1" w:rsidP="006C4D0E">
            <w:pPr>
              <w:tabs>
                <w:tab w:val="left" w:pos="1800"/>
              </w:tabs>
              <w:overflowPunct/>
              <w:autoSpaceDE/>
              <w:autoSpaceDN/>
              <w:adjustRightInd/>
              <w:ind w:left="74" w:right="122"/>
              <w:jc w:val="both"/>
              <w:textAlignment w:val="auto"/>
              <w:rPr>
                <w:rFonts w:ascii="Calibri" w:hAnsi="Calibri"/>
                <w:sz w:val="22"/>
                <w:szCs w:val="22"/>
                <w:lang w:val="it-IT"/>
              </w:rPr>
            </w:pPr>
            <w:r w:rsidRPr="001368B1">
              <w:rPr>
                <w:rFonts w:ascii="Calibri" w:hAnsi="Calibri"/>
                <w:sz w:val="22"/>
                <w:szCs w:val="22"/>
                <w:lang w:val="it-IT"/>
              </w:rPr>
              <w:t xml:space="preserve">Premesso che il Capitolato Speciale di Polizza all’Art. 2.8 lettera </w:t>
            </w:r>
            <w:r w:rsidR="00583D37">
              <w:rPr>
                <w:rFonts w:ascii="Calibri" w:hAnsi="Calibri"/>
                <w:sz w:val="22"/>
                <w:szCs w:val="22"/>
                <w:lang w:val="it-IT"/>
              </w:rPr>
              <w:t>j</w:t>
            </w:r>
            <w:r w:rsidRPr="001368B1">
              <w:rPr>
                <w:rFonts w:ascii="Calibri" w:hAnsi="Calibri"/>
                <w:sz w:val="22"/>
                <w:szCs w:val="22"/>
                <w:lang w:val="it-IT"/>
              </w:rPr>
              <w:t xml:space="preserve">) prevede un limite </w:t>
            </w:r>
            <w:r w:rsidR="00583D37">
              <w:rPr>
                <w:rFonts w:ascii="Calibri" w:hAnsi="Calibri"/>
                <w:sz w:val="22"/>
                <w:szCs w:val="22"/>
                <w:lang w:val="it-IT"/>
              </w:rPr>
              <w:t xml:space="preserve">di risarcimento </w:t>
            </w:r>
            <w:r w:rsidR="00A90253">
              <w:rPr>
                <w:rFonts w:ascii="Calibri" w:hAnsi="Calibri"/>
                <w:sz w:val="22"/>
                <w:szCs w:val="22"/>
                <w:lang w:val="it-IT"/>
              </w:rPr>
              <w:t xml:space="preserve">per sinistro e per periodo assicurativo annuo o minor periodo assicurativo pari ad euro 2.000.000,00, </w:t>
            </w:r>
            <w:r w:rsidRPr="001368B1">
              <w:rPr>
                <w:rFonts w:ascii="Calibri" w:hAnsi="Calibri"/>
                <w:sz w:val="22"/>
                <w:szCs w:val="22"/>
                <w:lang w:val="it-IT"/>
              </w:rPr>
              <w:t xml:space="preserve">è facoltà del Concorrente proporre un </w:t>
            </w:r>
            <w:r w:rsidR="00C11A0C">
              <w:rPr>
                <w:rFonts w:ascii="Calibri" w:hAnsi="Calibri"/>
                <w:sz w:val="22"/>
                <w:szCs w:val="22"/>
                <w:lang w:val="it-IT"/>
              </w:rPr>
              <w:t>importo più elevato, come segue:</w:t>
            </w:r>
          </w:p>
          <w:p w14:paraId="670EE61D" w14:textId="77777777" w:rsidR="00C11A0C" w:rsidRDefault="00C11A0C" w:rsidP="006C4D0E">
            <w:pPr>
              <w:tabs>
                <w:tab w:val="left" w:pos="1800"/>
              </w:tabs>
              <w:overflowPunct/>
              <w:autoSpaceDE/>
              <w:autoSpaceDN/>
              <w:adjustRightInd/>
              <w:ind w:left="68" w:right="122"/>
              <w:jc w:val="both"/>
              <w:textAlignment w:val="auto"/>
              <w:rPr>
                <w:rFonts w:ascii="Calibri" w:hAnsi="Calibri"/>
                <w:bCs/>
                <w:sz w:val="22"/>
                <w:szCs w:val="22"/>
                <w:lang w:val="it-IT"/>
              </w:rPr>
            </w:pPr>
          </w:p>
          <w:p w14:paraId="015F7370" w14:textId="7DE576E3" w:rsidR="001368B1" w:rsidRPr="00153376" w:rsidRDefault="0024249C" w:rsidP="006C4D0E">
            <w:pPr>
              <w:tabs>
                <w:tab w:val="left" w:pos="1800"/>
              </w:tabs>
              <w:overflowPunct/>
              <w:autoSpaceDE/>
              <w:autoSpaceDN/>
              <w:adjustRightInd/>
              <w:ind w:left="68" w:right="122"/>
              <w:jc w:val="both"/>
              <w:textAlignment w:val="auto"/>
              <w:rPr>
                <w:rFonts w:ascii="Calibri" w:hAnsi="Calibri"/>
                <w:b/>
                <w:lang w:val="it-IT"/>
              </w:rPr>
            </w:pPr>
            <w:r w:rsidRPr="0024249C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 xml:space="preserve">(La variazione è consentita solo per le ipotesi </w:t>
            </w:r>
            <w:proofErr w:type="gramStart"/>
            <w:r w:rsidRPr="0024249C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>sotto indicate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>,</w:t>
            </w:r>
            <w:r w:rsidRPr="0024249C">
              <w:rPr>
                <w:rFonts w:ascii="Calibri" w:hAnsi="Calibri"/>
                <w:b/>
                <w:bCs/>
                <w:sz w:val="22"/>
                <w:szCs w:val="22"/>
                <w:lang w:val="it-IT"/>
              </w:rPr>
              <w:t xml:space="preserve"> barrare la casella corrispondente all’ipotesi prescelta)</w:t>
            </w:r>
          </w:p>
        </w:tc>
      </w:tr>
      <w:tr w:rsidR="001368B1" w:rsidRPr="00153376" w14:paraId="6B3AD8DF" w14:textId="77777777" w:rsidTr="00E92D0A">
        <w:trPr>
          <w:trHeight w:val="510"/>
        </w:trPr>
        <w:tc>
          <w:tcPr>
            <w:tcW w:w="604" w:type="dxa"/>
            <w:vAlign w:val="center"/>
          </w:tcPr>
          <w:p w14:paraId="2CA7E3D7" w14:textId="349E6EA6" w:rsidR="001368B1" w:rsidRPr="00153376" w:rsidRDefault="001C0F7B" w:rsidP="00134D66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-1327429474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250E67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29" w:type="dxa"/>
            <w:vAlign w:val="center"/>
          </w:tcPr>
          <w:p w14:paraId="3FDC75C3" w14:textId="1FCB2D74" w:rsidR="001368B1" w:rsidRPr="00153376" w:rsidRDefault="00517645" w:rsidP="00134D66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 xml:space="preserve">Ipotesi A </w:t>
            </w:r>
            <w:r w:rsidR="001368B1" w:rsidRPr="00153376">
              <w:rPr>
                <w:rFonts w:ascii="Calibri" w:hAnsi="Calibri"/>
                <w:b/>
                <w:bCs/>
                <w:lang w:val="it-IT"/>
              </w:rPr>
              <w:t>(mantenimento del</w:t>
            </w:r>
            <w:r w:rsidR="001368B1">
              <w:rPr>
                <w:rFonts w:ascii="Calibri" w:hAnsi="Calibri"/>
                <w:b/>
                <w:bCs/>
                <w:lang w:val="it-IT"/>
              </w:rPr>
              <w:t xml:space="preserve"> limite </w:t>
            </w:r>
            <w:r w:rsidR="00020CB7">
              <w:rPr>
                <w:rFonts w:ascii="Calibri" w:hAnsi="Calibri"/>
                <w:b/>
                <w:bCs/>
                <w:lang w:val="it-IT"/>
              </w:rPr>
              <w:t>di euro 2.000.000,00</w:t>
            </w:r>
            <w:r w:rsidR="001368B1">
              <w:rPr>
                <w:rFonts w:ascii="Calibri" w:hAnsi="Calibri"/>
                <w:b/>
                <w:bCs/>
                <w:lang w:val="it-IT"/>
              </w:rPr>
              <w:t xml:space="preserve"> </w:t>
            </w:r>
            <w:r w:rsidR="001368B1" w:rsidRPr="00153376">
              <w:rPr>
                <w:rFonts w:ascii="Calibri" w:hAnsi="Calibri"/>
                <w:b/>
                <w:bCs/>
                <w:lang w:val="it-IT"/>
              </w:rPr>
              <w:t>come da capitolato)</w:t>
            </w:r>
          </w:p>
        </w:tc>
        <w:tc>
          <w:tcPr>
            <w:tcW w:w="1608" w:type="dxa"/>
            <w:vAlign w:val="center"/>
          </w:tcPr>
          <w:p w14:paraId="079E9EB2" w14:textId="77777777" w:rsidR="001368B1" w:rsidRPr="005126AE" w:rsidRDefault="001368B1" w:rsidP="00134D66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153376">
              <w:rPr>
                <w:rFonts w:ascii="Calibri" w:hAnsi="Calibri"/>
                <w:b/>
                <w:bCs/>
                <w:lang w:val="it-IT"/>
              </w:rPr>
              <w:t>0</w:t>
            </w:r>
            <w:r w:rsidRPr="005126AE">
              <w:rPr>
                <w:rFonts w:ascii="Calibri" w:hAnsi="Calibri"/>
                <w:b/>
                <w:bCs/>
                <w:lang w:val="it-IT"/>
              </w:rPr>
              <w:t xml:space="preserve"> punti</w:t>
            </w:r>
          </w:p>
        </w:tc>
      </w:tr>
      <w:tr w:rsidR="001368B1" w:rsidRPr="00153376" w14:paraId="009AE057" w14:textId="77777777" w:rsidTr="00E92D0A">
        <w:trPr>
          <w:trHeight w:val="510"/>
        </w:trPr>
        <w:tc>
          <w:tcPr>
            <w:tcW w:w="604" w:type="dxa"/>
            <w:vAlign w:val="center"/>
          </w:tcPr>
          <w:p w14:paraId="4B9EC46B" w14:textId="77777777" w:rsidR="001368B1" w:rsidRPr="00153376" w:rsidRDefault="001C0F7B" w:rsidP="00134D66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-841923577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134D66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29" w:type="dxa"/>
            <w:vAlign w:val="center"/>
          </w:tcPr>
          <w:p w14:paraId="24E21BCF" w14:textId="5A228ED7" w:rsidR="001368B1" w:rsidRPr="00153376" w:rsidRDefault="001368B1" w:rsidP="00134D66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lang w:val="it-IT"/>
              </w:rPr>
            </w:pPr>
            <w:r w:rsidRPr="00153376">
              <w:rPr>
                <w:rFonts w:ascii="Calibri" w:hAnsi="Calibri"/>
                <w:b/>
                <w:bCs/>
                <w:lang w:val="it-IT"/>
              </w:rPr>
              <w:t xml:space="preserve">Ipotesi </w:t>
            </w:r>
            <w:r w:rsidR="005126AE">
              <w:rPr>
                <w:rFonts w:ascii="Calibri" w:hAnsi="Calibri"/>
                <w:b/>
                <w:bCs/>
                <w:lang w:val="it-IT"/>
              </w:rPr>
              <w:t>B</w:t>
            </w:r>
            <w:r w:rsidR="008A4BFD">
              <w:rPr>
                <w:rFonts w:ascii="Calibri" w:hAnsi="Calibri"/>
                <w:b/>
                <w:bCs/>
                <w:lang w:val="it-IT"/>
              </w:rPr>
              <w:t xml:space="preserve"> </w:t>
            </w:r>
            <w:r w:rsidRPr="00153376">
              <w:rPr>
                <w:rFonts w:ascii="Calibri" w:hAnsi="Calibri"/>
                <w:b/>
                <w:bCs/>
                <w:lang w:val="it-IT"/>
              </w:rPr>
              <w:t xml:space="preserve">(aumento del </w:t>
            </w:r>
            <w:r w:rsidR="005126AE">
              <w:rPr>
                <w:rFonts w:ascii="Calibri" w:hAnsi="Calibri"/>
                <w:b/>
                <w:bCs/>
                <w:lang w:val="it-IT"/>
              </w:rPr>
              <w:t>limite a</w:t>
            </w:r>
            <w:r w:rsidR="00250E67">
              <w:rPr>
                <w:rFonts w:ascii="Calibri" w:hAnsi="Calibri"/>
                <w:b/>
                <w:bCs/>
                <w:lang w:val="it-IT"/>
              </w:rPr>
              <w:t xml:space="preserve">d euro </w:t>
            </w:r>
            <w:r w:rsidR="008C1B06">
              <w:rPr>
                <w:rFonts w:ascii="Calibri" w:hAnsi="Calibri"/>
                <w:b/>
                <w:bCs/>
                <w:lang w:val="it-IT"/>
              </w:rPr>
              <w:t>3.000.000,00</w:t>
            </w:r>
            <w:r w:rsidRPr="00153376">
              <w:rPr>
                <w:rFonts w:ascii="Calibri" w:hAnsi="Calibri"/>
                <w:b/>
                <w:bCs/>
                <w:lang w:val="it-IT"/>
              </w:rPr>
              <w:t>)</w:t>
            </w:r>
          </w:p>
        </w:tc>
        <w:tc>
          <w:tcPr>
            <w:tcW w:w="1608" w:type="dxa"/>
            <w:vAlign w:val="center"/>
          </w:tcPr>
          <w:p w14:paraId="11518CFF" w14:textId="795ED932" w:rsidR="001368B1" w:rsidRPr="00153376" w:rsidRDefault="00E92D0A" w:rsidP="00134D66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proofErr w:type="gramStart"/>
            <w:r>
              <w:rPr>
                <w:rFonts w:ascii="Calibri" w:hAnsi="Calibri"/>
                <w:b/>
                <w:bCs/>
                <w:lang w:val="it-IT"/>
              </w:rPr>
              <w:t>10</w:t>
            </w:r>
            <w:proofErr w:type="gramEnd"/>
            <w:r w:rsidR="007E3E44">
              <w:rPr>
                <w:rFonts w:ascii="Calibri" w:hAnsi="Calibri"/>
                <w:b/>
                <w:bCs/>
                <w:lang w:val="it-IT"/>
              </w:rPr>
              <w:t xml:space="preserve"> </w:t>
            </w:r>
            <w:r w:rsidR="001368B1" w:rsidRPr="005126AE">
              <w:rPr>
                <w:rFonts w:ascii="Calibri" w:hAnsi="Calibri"/>
                <w:b/>
                <w:bCs/>
                <w:lang w:val="it-IT"/>
              </w:rPr>
              <w:t>punti</w:t>
            </w:r>
          </w:p>
        </w:tc>
      </w:tr>
      <w:tr w:rsidR="001368B1" w:rsidRPr="00153376" w14:paraId="0023F6BD" w14:textId="77777777" w:rsidTr="00E92D0A">
        <w:trPr>
          <w:trHeight w:val="510"/>
        </w:trPr>
        <w:tc>
          <w:tcPr>
            <w:tcW w:w="604" w:type="dxa"/>
            <w:vAlign w:val="center"/>
          </w:tcPr>
          <w:p w14:paraId="509D2AF1" w14:textId="77777777" w:rsidR="001368B1" w:rsidRPr="00153376" w:rsidRDefault="001C0F7B" w:rsidP="00134D66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451909742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134D66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29" w:type="dxa"/>
            <w:vAlign w:val="center"/>
          </w:tcPr>
          <w:p w14:paraId="38854861" w14:textId="29C3ACA1" w:rsidR="001368B1" w:rsidRPr="00153376" w:rsidRDefault="001368B1" w:rsidP="00134D66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lang w:val="it-IT"/>
              </w:rPr>
            </w:pPr>
            <w:r w:rsidRPr="00153376">
              <w:rPr>
                <w:rFonts w:ascii="Calibri" w:hAnsi="Calibri"/>
                <w:b/>
                <w:bCs/>
                <w:lang w:val="it-IT"/>
              </w:rPr>
              <w:t xml:space="preserve">Ipotesi </w:t>
            </w:r>
            <w:r w:rsidR="005126AE">
              <w:rPr>
                <w:rFonts w:ascii="Calibri" w:hAnsi="Calibri"/>
                <w:b/>
                <w:bCs/>
                <w:lang w:val="it-IT"/>
              </w:rPr>
              <w:t>C</w:t>
            </w:r>
            <w:r w:rsidR="00517645">
              <w:rPr>
                <w:rFonts w:ascii="Calibri" w:hAnsi="Calibri"/>
                <w:b/>
                <w:bCs/>
                <w:lang w:val="it-IT"/>
              </w:rPr>
              <w:t xml:space="preserve"> </w:t>
            </w:r>
            <w:r w:rsidRPr="00153376">
              <w:rPr>
                <w:rFonts w:ascii="Calibri" w:hAnsi="Calibri"/>
                <w:b/>
                <w:bCs/>
                <w:lang w:val="it-IT"/>
              </w:rPr>
              <w:t>(</w:t>
            </w:r>
            <w:r w:rsidR="005126AE">
              <w:rPr>
                <w:rFonts w:ascii="Calibri" w:hAnsi="Calibri"/>
                <w:b/>
                <w:bCs/>
                <w:lang w:val="it-IT"/>
              </w:rPr>
              <w:t xml:space="preserve">aumento del limite </w:t>
            </w:r>
            <w:r w:rsidR="008C1B06">
              <w:rPr>
                <w:rFonts w:ascii="Calibri" w:hAnsi="Calibri"/>
                <w:b/>
                <w:bCs/>
                <w:lang w:val="it-IT"/>
              </w:rPr>
              <w:t>ad euro 5.000.000,00</w:t>
            </w:r>
            <w:r w:rsidRPr="00153376">
              <w:rPr>
                <w:rFonts w:ascii="Calibri" w:hAnsi="Calibri"/>
                <w:b/>
                <w:bCs/>
                <w:lang w:val="it-IT"/>
              </w:rPr>
              <w:t>)</w:t>
            </w:r>
          </w:p>
        </w:tc>
        <w:tc>
          <w:tcPr>
            <w:tcW w:w="1608" w:type="dxa"/>
            <w:vAlign w:val="center"/>
          </w:tcPr>
          <w:p w14:paraId="6C367499" w14:textId="46BF5623" w:rsidR="001368B1" w:rsidRPr="005126AE" w:rsidRDefault="00E92D0A" w:rsidP="00134D66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1</w:t>
            </w:r>
            <w:r w:rsidR="007E3E44">
              <w:rPr>
                <w:rFonts w:ascii="Calibri" w:hAnsi="Calibri"/>
                <w:b/>
                <w:bCs/>
                <w:lang w:val="it-IT"/>
              </w:rPr>
              <w:t>5</w:t>
            </w:r>
            <w:r w:rsidR="001368B1" w:rsidRPr="005126AE">
              <w:rPr>
                <w:rFonts w:ascii="Calibri" w:hAnsi="Calibri"/>
                <w:b/>
                <w:bCs/>
                <w:lang w:val="it-IT"/>
              </w:rPr>
              <w:t xml:space="preserve"> punti</w:t>
            </w:r>
          </w:p>
        </w:tc>
      </w:tr>
      <w:tr w:rsidR="009F4D46" w:rsidRPr="009F4D46" w14:paraId="667F8629" w14:textId="77777777" w:rsidTr="00E92D0A">
        <w:trPr>
          <w:trHeight w:val="510"/>
        </w:trPr>
        <w:tc>
          <w:tcPr>
            <w:tcW w:w="604" w:type="dxa"/>
            <w:vAlign w:val="center"/>
          </w:tcPr>
          <w:p w14:paraId="7EBD6C86" w14:textId="3038E074" w:rsidR="005126AE" w:rsidRPr="00250E67" w:rsidRDefault="001C0F7B" w:rsidP="00134D66">
            <w:pPr>
              <w:tabs>
                <w:tab w:val="left" w:pos="18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Tahoma"/>
                <w:b/>
                <w:color w:val="0000FF"/>
                <w:sz w:val="32"/>
                <w:highlight w:val="lightGray"/>
                <w:lang w:val="it-IT"/>
              </w:rPr>
            </w:pPr>
            <w:sdt>
              <w:sdtPr>
                <w:rPr>
                  <w:rFonts w:asciiTheme="minorHAnsi" w:hAnsiTheme="minorHAnsi" w:cs="Tahoma"/>
                  <w:b/>
                  <w:color w:val="0000FF"/>
                  <w:sz w:val="32"/>
                  <w:highlight w:val="lightGray"/>
                  <w:lang w:val="it-IT"/>
                </w:rPr>
                <w:id w:val="315307287"/>
                <w14:checkbox>
                  <w14:checked w14:val="1"/>
                  <w14:checkedState w14:val="00A3" w14:font="Wingdings 2"/>
                  <w14:uncheckedState w14:val="0054" w14:font="Wingdings 2"/>
                </w14:checkbox>
              </w:sdtPr>
              <w:sdtEndPr/>
              <w:sdtContent>
                <w:r w:rsidR="00250E67">
                  <w:rPr>
                    <w:rFonts w:asciiTheme="minorHAnsi" w:hAnsiTheme="minorHAnsi" w:cs="Tahoma"/>
                    <w:b/>
                    <w:color w:val="0000FF"/>
                    <w:sz w:val="32"/>
                    <w:highlight w:val="lightGray"/>
                    <w:lang w:val="it-IT"/>
                  </w:rPr>
                  <w:sym w:font="Wingdings 2" w:char="F0A3"/>
                </w:r>
              </w:sdtContent>
            </w:sdt>
          </w:p>
        </w:tc>
        <w:tc>
          <w:tcPr>
            <w:tcW w:w="7229" w:type="dxa"/>
            <w:vAlign w:val="center"/>
          </w:tcPr>
          <w:p w14:paraId="43F955E7" w14:textId="5B876A48" w:rsidR="005126AE" w:rsidRPr="00250E67" w:rsidRDefault="005126AE" w:rsidP="00134D66">
            <w:pPr>
              <w:tabs>
                <w:tab w:val="left" w:pos="1800"/>
              </w:tabs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lang w:val="it-IT"/>
              </w:rPr>
            </w:pPr>
            <w:r w:rsidRPr="00250E67">
              <w:rPr>
                <w:rFonts w:ascii="Calibri" w:hAnsi="Calibri"/>
                <w:b/>
                <w:bCs/>
                <w:lang w:val="it-IT"/>
              </w:rPr>
              <w:t xml:space="preserve">Ipotesi D </w:t>
            </w:r>
            <w:r w:rsidR="00E92D0A" w:rsidRPr="00250E67">
              <w:rPr>
                <w:rFonts w:ascii="Calibri" w:hAnsi="Calibri"/>
                <w:b/>
                <w:bCs/>
                <w:lang w:val="it-IT"/>
              </w:rPr>
              <w:t>(eliminazione del limite previsto dal capitolato)</w:t>
            </w:r>
          </w:p>
        </w:tc>
        <w:tc>
          <w:tcPr>
            <w:tcW w:w="1608" w:type="dxa"/>
            <w:vAlign w:val="center"/>
          </w:tcPr>
          <w:p w14:paraId="4F61657F" w14:textId="498CE3F0" w:rsidR="005126AE" w:rsidRPr="00250E67" w:rsidRDefault="00E92D0A" w:rsidP="00134D66">
            <w:pPr>
              <w:jc w:val="center"/>
              <w:rPr>
                <w:rFonts w:ascii="Calibri" w:hAnsi="Calibri"/>
                <w:b/>
                <w:bCs/>
                <w:lang w:val="it-IT"/>
              </w:rPr>
            </w:pPr>
            <w:r w:rsidRPr="00250E67">
              <w:rPr>
                <w:rFonts w:ascii="Calibri" w:hAnsi="Calibri"/>
                <w:b/>
                <w:bCs/>
                <w:lang w:val="it-IT"/>
              </w:rPr>
              <w:t>20</w:t>
            </w:r>
            <w:r w:rsidR="005126AE" w:rsidRPr="00250E67">
              <w:rPr>
                <w:rFonts w:ascii="Calibri" w:hAnsi="Calibri"/>
                <w:b/>
                <w:bCs/>
                <w:lang w:val="it-IT"/>
              </w:rPr>
              <w:t xml:space="preserve"> punti</w:t>
            </w:r>
          </w:p>
        </w:tc>
      </w:tr>
      <w:bookmarkEnd w:id="0"/>
    </w:tbl>
    <w:p w14:paraId="7503ED72" w14:textId="77777777" w:rsidR="005126AE" w:rsidRPr="0024249C" w:rsidRDefault="005126AE" w:rsidP="005126AE">
      <w:pPr>
        <w:tabs>
          <w:tab w:val="left" w:pos="1800"/>
        </w:tabs>
        <w:overflowPunct/>
        <w:autoSpaceDE/>
        <w:autoSpaceDN/>
        <w:adjustRightInd/>
        <w:ind w:left="-426"/>
        <w:textAlignment w:val="auto"/>
        <w:rPr>
          <w:rFonts w:ascii="Calibri" w:hAnsi="Calibri"/>
          <w:b/>
          <w:sz w:val="22"/>
          <w:szCs w:val="22"/>
          <w:lang w:val="it-IT"/>
        </w:rPr>
      </w:pPr>
    </w:p>
    <w:p w14:paraId="32B92840" w14:textId="77777777" w:rsidR="005126AE" w:rsidRPr="0024249C" w:rsidRDefault="005126AE" w:rsidP="005126AE">
      <w:pPr>
        <w:tabs>
          <w:tab w:val="left" w:pos="1800"/>
        </w:tabs>
        <w:overflowPunct/>
        <w:autoSpaceDE/>
        <w:autoSpaceDN/>
        <w:adjustRightInd/>
        <w:ind w:left="-426"/>
        <w:textAlignment w:val="auto"/>
        <w:rPr>
          <w:rFonts w:ascii="Calibri" w:hAnsi="Calibri"/>
          <w:b/>
          <w:sz w:val="22"/>
          <w:szCs w:val="22"/>
          <w:lang w:val="it-IT"/>
        </w:rPr>
      </w:pPr>
    </w:p>
    <w:p w14:paraId="0449EB9B" w14:textId="77777777" w:rsidR="002E7741" w:rsidRPr="004A5EB1" w:rsidRDefault="002E7741" w:rsidP="002E7741">
      <w:pPr>
        <w:tabs>
          <w:tab w:val="left" w:pos="1800"/>
        </w:tabs>
        <w:overflowPunct/>
        <w:autoSpaceDE/>
        <w:autoSpaceDN/>
        <w:adjustRightInd/>
        <w:ind w:left="-426"/>
        <w:textAlignment w:val="auto"/>
        <w:rPr>
          <w:rFonts w:ascii="Calibri" w:hAnsi="Calibri"/>
          <w:b/>
          <w:i/>
          <w:sz w:val="28"/>
          <w:szCs w:val="22"/>
          <w:lang w:val="it-IT"/>
        </w:rPr>
      </w:pPr>
      <w:r w:rsidRPr="00907778">
        <w:rPr>
          <w:rFonts w:ascii="Calibri" w:hAnsi="Calibri"/>
          <w:b/>
          <w:i/>
          <w:color w:val="000000" w:themeColor="text1"/>
          <w:sz w:val="28"/>
          <w:szCs w:val="22"/>
          <w:lang w:val="it-IT"/>
        </w:rPr>
        <w:t>Sottos</w:t>
      </w:r>
      <w:r w:rsidRPr="004A5EB1">
        <w:rPr>
          <w:rFonts w:ascii="Calibri" w:hAnsi="Calibri"/>
          <w:b/>
          <w:i/>
          <w:sz w:val="28"/>
          <w:szCs w:val="22"/>
          <w:lang w:val="it-IT"/>
        </w:rPr>
        <w:t>crizione digitale</w:t>
      </w:r>
    </w:p>
    <w:p w14:paraId="22E0504F" w14:textId="77777777" w:rsidR="005126AE" w:rsidRPr="0024249C" w:rsidRDefault="005126AE" w:rsidP="005126AE">
      <w:pPr>
        <w:tabs>
          <w:tab w:val="left" w:pos="1800"/>
        </w:tabs>
        <w:overflowPunct/>
        <w:autoSpaceDE/>
        <w:autoSpaceDN/>
        <w:adjustRightInd/>
        <w:ind w:left="-426"/>
        <w:textAlignment w:val="auto"/>
        <w:rPr>
          <w:rFonts w:ascii="Calibri" w:hAnsi="Calibri"/>
          <w:b/>
          <w:sz w:val="22"/>
          <w:szCs w:val="22"/>
          <w:lang w:val="it-IT"/>
        </w:rPr>
      </w:pPr>
    </w:p>
    <w:sectPr w:rsidR="005126AE" w:rsidRPr="0024249C" w:rsidSect="0060483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4" w:h="16830"/>
      <w:pgMar w:top="1417" w:right="1104" w:bottom="1258" w:left="1813" w:header="720" w:footer="726" w:gutter="0"/>
      <w:pgBorders w:offsetFrom="page">
        <w:top w:val="single" w:sz="4" w:space="24" w:color="800000"/>
        <w:left w:val="single" w:sz="4" w:space="24" w:color="800000"/>
        <w:bottom w:val="single" w:sz="4" w:space="24" w:color="800000"/>
        <w:right w:val="single" w:sz="4" w:space="24" w:color="80000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ECE4B" w14:textId="77777777" w:rsidR="00A06698" w:rsidRDefault="00A06698" w:rsidP="00287937">
      <w:r>
        <w:separator/>
      </w:r>
    </w:p>
  </w:endnote>
  <w:endnote w:type="continuationSeparator" w:id="0">
    <w:p w14:paraId="005FF65A" w14:textId="77777777" w:rsidR="00A06698" w:rsidRDefault="00A06698" w:rsidP="0028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Norma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6823" w14:textId="77777777" w:rsidR="00EB1C0C" w:rsidRDefault="00EB1C0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CAEFB0" w14:textId="77777777" w:rsidR="00EB1C0C" w:rsidRDefault="00EB1C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4048" w14:textId="77777777" w:rsidR="00EB1C0C" w:rsidRDefault="00EB1C0C">
    <w:pPr>
      <w:pStyle w:val="Pidipagina"/>
      <w:framePr w:wrap="around" w:vAnchor="text" w:hAnchor="margin" w:xAlign="center" w:y="1"/>
      <w:rPr>
        <w:rStyle w:val="Numeropagina"/>
        <w:lang w:val="it-IT"/>
      </w:rPr>
    </w:pPr>
    <w:r>
      <w:rPr>
        <w:rStyle w:val="Numeropagina"/>
        <w:lang w:val="it-IT"/>
      </w:rPr>
      <w:t xml:space="preserve">Pag. </w:t>
    </w:r>
    <w:r>
      <w:rPr>
        <w:rStyle w:val="Numeropagina"/>
      </w:rPr>
      <w:fldChar w:fldCharType="begin"/>
    </w:r>
    <w:r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="00517645">
      <w:rPr>
        <w:rStyle w:val="Numeropagina"/>
        <w:noProof/>
        <w:lang w:val="it-IT"/>
      </w:rPr>
      <w:t>2</w:t>
    </w:r>
    <w:r>
      <w:rPr>
        <w:rStyle w:val="Numeropagina"/>
      </w:rPr>
      <w:fldChar w:fldCharType="end"/>
    </w:r>
    <w:r>
      <w:rPr>
        <w:rStyle w:val="Numeropagina"/>
        <w:lang w:val="it-IT"/>
      </w:rPr>
      <w:t xml:space="preserve"> </w:t>
    </w:r>
  </w:p>
  <w:p w14:paraId="1FD3D769" w14:textId="77777777" w:rsidR="00E14C9E" w:rsidRDefault="00E14C9E" w:rsidP="00E14C9E">
    <w:pPr>
      <w:pStyle w:val="Pidipagina"/>
      <w:tabs>
        <w:tab w:val="left" w:pos="7371"/>
        <w:tab w:val="left" w:pos="7797"/>
      </w:tabs>
      <w:ind w:left="-567"/>
      <w:rPr>
        <w:sz w:val="16"/>
        <w:highlight w:val="yellow"/>
        <w:lang w:val="it-IT"/>
      </w:rPr>
    </w:pPr>
  </w:p>
  <w:p w14:paraId="1CFB950A" w14:textId="77777777" w:rsidR="00E14C9E" w:rsidRPr="00E14C9E" w:rsidRDefault="00E14C9E" w:rsidP="00E14C9E">
    <w:pPr>
      <w:pStyle w:val="Pidipagina"/>
      <w:tabs>
        <w:tab w:val="left" w:pos="7371"/>
        <w:tab w:val="left" w:pos="7797"/>
      </w:tabs>
      <w:ind w:left="-567"/>
      <w:rPr>
        <w:sz w:val="16"/>
        <w:lang w:val="it-IT"/>
      </w:rPr>
    </w:pPr>
  </w:p>
  <w:p w14:paraId="7A915574" w14:textId="5A95E5C3" w:rsidR="002E7741" w:rsidRPr="00E14C9E" w:rsidRDefault="002E7741" w:rsidP="002E7741">
    <w:pPr>
      <w:pStyle w:val="Pidipagina"/>
      <w:tabs>
        <w:tab w:val="left" w:pos="7371"/>
        <w:tab w:val="left" w:pos="7797"/>
      </w:tabs>
      <w:ind w:left="-567"/>
      <w:rPr>
        <w:sz w:val="16"/>
        <w:lang w:val="it-IT"/>
      </w:rPr>
    </w:pPr>
    <w:r w:rsidRPr="00E14C9E">
      <w:rPr>
        <w:sz w:val="16"/>
        <w:lang w:val="it-IT"/>
      </w:rPr>
      <w:t xml:space="preserve">Lotto </w:t>
    </w:r>
    <w:r w:rsidR="007D6FD8">
      <w:rPr>
        <w:sz w:val="16"/>
        <w:lang w:val="it-IT"/>
      </w:rPr>
      <w:t>1</w:t>
    </w:r>
    <w:r w:rsidR="00C63D28">
      <w:rPr>
        <w:sz w:val="16"/>
        <w:lang w:val="it-IT"/>
      </w:rPr>
      <w:t xml:space="preserve"> -</w:t>
    </w:r>
    <w:r w:rsidRPr="00E14C9E">
      <w:rPr>
        <w:sz w:val="16"/>
        <w:lang w:val="it-IT"/>
      </w:rPr>
      <w:t xml:space="preserve"> </w:t>
    </w:r>
    <w:r>
      <w:rPr>
        <w:sz w:val="16"/>
        <w:lang w:val="it-IT"/>
      </w:rPr>
      <w:t>R.C.T./O./SISSA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9D6FB" w14:textId="77777777" w:rsidR="00EB1C0C" w:rsidRDefault="00EB1C0C" w:rsidP="00604839">
    <w:pPr>
      <w:pStyle w:val="Pidipagina"/>
      <w:framePr w:wrap="around" w:vAnchor="text" w:hAnchor="margin" w:xAlign="center" w:y="1"/>
      <w:rPr>
        <w:rStyle w:val="Numeropagina"/>
        <w:lang w:val="it-IT"/>
      </w:rPr>
    </w:pPr>
    <w:r>
      <w:rPr>
        <w:rStyle w:val="Numeropagina"/>
        <w:lang w:val="it-IT"/>
      </w:rPr>
      <w:t xml:space="preserve">Pag. </w:t>
    </w:r>
    <w:r>
      <w:rPr>
        <w:rStyle w:val="Numeropagina"/>
      </w:rPr>
      <w:fldChar w:fldCharType="begin"/>
    </w:r>
    <w:r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="00517645">
      <w:rPr>
        <w:rStyle w:val="Numeropagina"/>
        <w:noProof/>
        <w:lang w:val="it-IT"/>
      </w:rPr>
      <w:t>1</w:t>
    </w:r>
    <w:r>
      <w:rPr>
        <w:rStyle w:val="Numeropagina"/>
      </w:rPr>
      <w:fldChar w:fldCharType="end"/>
    </w:r>
    <w:r>
      <w:rPr>
        <w:rStyle w:val="Numeropagina"/>
        <w:lang w:val="it-IT"/>
      </w:rPr>
      <w:t xml:space="preserve"> </w:t>
    </w:r>
  </w:p>
  <w:p w14:paraId="3EE9558B" w14:textId="77777777" w:rsidR="00E14C9E" w:rsidRPr="00E14C9E" w:rsidRDefault="00E14C9E" w:rsidP="00E14C9E">
    <w:pPr>
      <w:pStyle w:val="Pidipagina"/>
      <w:tabs>
        <w:tab w:val="left" w:pos="7371"/>
        <w:tab w:val="left" w:pos="7797"/>
      </w:tabs>
      <w:ind w:left="-567"/>
      <w:rPr>
        <w:sz w:val="16"/>
        <w:lang w:val="it-IT"/>
      </w:rPr>
    </w:pPr>
    <w:bookmarkStart w:id="1" w:name="_Hlk514173695"/>
    <w:bookmarkStart w:id="2" w:name="_Hlk514173696"/>
  </w:p>
  <w:p w14:paraId="188380CD" w14:textId="77777777" w:rsidR="00E14C9E" w:rsidRPr="00E14C9E" w:rsidRDefault="00E14C9E" w:rsidP="00B66FF3">
    <w:pPr>
      <w:pStyle w:val="Pidipagina"/>
      <w:tabs>
        <w:tab w:val="left" w:pos="7371"/>
        <w:tab w:val="left" w:pos="7797"/>
      </w:tabs>
      <w:ind w:left="-567"/>
      <w:rPr>
        <w:sz w:val="16"/>
        <w:lang w:val="it-IT"/>
      </w:rPr>
    </w:pPr>
  </w:p>
  <w:p w14:paraId="07F10102" w14:textId="27C653BF" w:rsidR="00106EC4" w:rsidRPr="00E14C9E" w:rsidRDefault="00EB1C0C" w:rsidP="00B66FF3">
    <w:pPr>
      <w:pStyle w:val="Pidipagina"/>
      <w:tabs>
        <w:tab w:val="left" w:pos="7371"/>
        <w:tab w:val="left" w:pos="7797"/>
      </w:tabs>
      <w:ind w:left="-567"/>
      <w:rPr>
        <w:sz w:val="16"/>
        <w:lang w:val="it-IT"/>
      </w:rPr>
    </w:pPr>
    <w:r w:rsidRPr="00E14C9E">
      <w:rPr>
        <w:sz w:val="16"/>
        <w:lang w:val="it-IT"/>
      </w:rPr>
      <w:t>Lotto</w:t>
    </w:r>
    <w:r w:rsidR="00B66FF3" w:rsidRPr="00E14C9E">
      <w:rPr>
        <w:sz w:val="16"/>
        <w:lang w:val="it-IT"/>
      </w:rPr>
      <w:t xml:space="preserve"> </w:t>
    </w:r>
    <w:r w:rsidR="00961693">
      <w:rPr>
        <w:sz w:val="16"/>
        <w:lang w:val="it-IT"/>
      </w:rPr>
      <w:t>1</w:t>
    </w:r>
    <w:r w:rsidR="007D6FD8">
      <w:rPr>
        <w:sz w:val="16"/>
        <w:lang w:val="it-IT"/>
      </w:rPr>
      <w:t xml:space="preserve"> -</w:t>
    </w:r>
    <w:r w:rsidRPr="00E14C9E">
      <w:rPr>
        <w:sz w:val="16"/>
        <w:lang w:val="it-IT"/>
      </w:rPr>
      <w:t xml:space="preserve"> </w:t>
    </w:r>
    <w:r w:rsidR="0029551A">
      <w:rPr>
        <w:sz w:val="16"/>
        <w:lang w:val="it-IT"/>
      </w:rPr>
      <w:t>R</w:t>
    </w:r>
    <w:r w:rsidR="002E7741">
      <w:rPr>
        <w:sz w:val="16"/>
        <w:lang w:val="it-IT"/>
      </w:rPr>
      <w:t>.</w:t>
    </w:r>
    <w:r w:rsidR="0029551A">
      <w:rPr>
        <w:sz w:val="16"/>
        <w:lang w:val="it-IT"/>
      </w:rPr>
      <w:t>C</w:t>
    </w:r>
    <w:r w:rsidR="002E7741">
      <w:rPr>
        <w:sz w:val="16"/>
        <w:lang w:val="it-IT"/>
      </w:rPr>
      <w:t>.</w:t>
    </w:r>
    <w:r w:rsidR="0029551A">
      <w:rPr>
        <w:sz w:val="16"/>
        <w:lang w:val="it-IT"/>
      </w:rPr>
      <w:t>T</w:t>
    </w:r>
    <w:r w:rsidR="002E7741">
      <w:rPr>
        <w:sz w:val="16"/>
        <w:lang w:val="it-IT"/>
      </w:rPr>
      <w:t>./</w:t>
    </w:r>
    <w:r w:rsidR="0029551A">
      <w:rPr>
        <w:sz w:val="16"/>
        <w:lang w:val="it-IT"/>
      </w:rPr>
      <w:t>O</w:t>
    </w:r>
    <w:r w:rsidR="002E7741">
      <w:rPr>
        <w:sz w:val="16"/>
        <w:lang w:val="it-IT"/>
      </w:rPr>
      <w:t>.</w:t>
    </w:r>
    <w:r w:rsidR="0029551A">
      <w:rPr>
        <w:sz w:val="16"/>
        <w:lang w:val="it-IT"/>
      </w:rPr>
      <w:t>/SISSA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9723C" w14:textId="77777777" w:rsidR="00A06698" w:rsidRDefault="00A06698" w:rsidP="00287937">
      <w:r>
        <w:separator/>
      </w:r>
    </w:p>
  </w:footnote>
  <w:footnote w:type="continuationSeparator" w:id="0">
    <w:p w14:paraId="7FBBE312" w14:textId="77777777" w:rsidR="00A06698" w:rsidRDefault="00A06698" w:rsidP="0028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AC8D" w14:textId="77777777" w:rsidR="00EB1C0C" w:rsidRDefault="00EB1C0C" w:rsidP="004E344E">
    <w:pPr>
      <w:pStyle w:val="Intestazione"/>
      <w:ind w:left="2980" w:right="167" w:firstLine="40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63CD" w14:textId="77777777" w:rsidR="00EB1C0C" w:rsidRDefault="00EB1C0C" w:rsidP="00EB1C0C">
    <w:pPr>
      <w:pStyle w:val="Intestazione"/>
      <w:ind w:firstLine="69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A1E24"/>
    <w:multiLevelType w:val="hybridMultilevel"/>
    <w:tmpl w:val="13FAD9A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8703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37"/>
    <w:rsid w:val="00020CB7"/>
    <w:rsid w:val="00031D8D"/>
    <w:rsid w:val="00076047"/>
    <w:rsid w:val="00083F6D"/>
    <w:rsid w:val="0009116F"/>
    <w:rsid w:val="000B002D"/>
    <w:rsid w:val="000B3024"/>
    <w:rsid w:val="000B7C0D"/>
    <w:rsid w:val="000F2FC8"/>
    <w:rsid w:val="0010483A"/>
    <w:rsid w:val="00106EC4"/>
    <w:rsid w:val="00120C9F"/>
    <w:rsid w:val="0012530B"/>
    <w:rsid w:val="00134D66"/>
    <w:rsid w:val="001368B1"/>
    <w:rsid w:val="001478FB"/>
    <w:rsid w:val="00152D77"/>
    <w:rsid w:val="00153376"/>
    <w:rsid w:val="00160D18"/>
    <w:rsid w:val="001700A7"/>
    <w:rsid w:val="00174DB6"/>
    <w:rsid w:val="0018151A"/>
    <w:rsid w:val="00187D3B"/>
    <w:rsid w:val="001D14B6"/>
    <w:rsid w:val="001D5313"/>
    <w:rsid w:val="00202E0D"/>
    <w:rsid w:val="002074E8"/>
    <w:rsid w:val="00214674"/>
    <w:rsid w:val="00226885"/>
    <w:rsid w:val="00233126"/>
    <w:rsid w:val="0024249C"/>
    <w:rsid w:val="00250E67"/>
    <w:rsid w:val="00257FC0"/>
    <w:rsid w:val="0026411B"/>
    <w:rsid w:val="002678C4"/>
    <w:rsid w:val="00287937"/>
    <w:rsid w:val="0029551A"/>
    <w:rsid w:val="00295EF3"/>
    <w:rsid w:val="002976B1"/>
    <w:rsid w:val="002A3B6D"/>
    <w:rsid w:val="002B222C"/>
    <w:rsid w:val="002C789F"/>
    <w:rsid w:val="002D0FA9"/>
    <w:rsid w:val="002E7741"/>
    <w:rsid w:val="002F30DF"/>
    <w:rsid w:val="003102E5"/>
    <w:rsid w:val="00322A11"/>
    <w:rsid w:val="00335C6B"/>
    <w:rsid w:val="00371990"/>
    <w:rsid w:val="003B45FD"/>
    <w:rsid w:val="003C6D1B"/>
    <w:rsid w:val="003F1BFF"/>
    <w:rsid w:val="003F503B"/>
    <w:rsid w:val="00413A0F"/>
    <w:rsid w:val="00474FEA"/>
    <w:rsid w:val="00484952"/>
    <w:rsid w:val="00492474"/>
    <w:rsid w:val="004965C1"/>
    <w:rsid w:val="004A6697"/>
    <w:rsid w:val="004A7878"/>
    <w:rsid w:val="004C114B"/>
    <w:rsid w:val="004E344E"/>
    <w:rsid w:val="004F120E"/>
    <w:rsid w:val="005126AE"/>
    <w:rsid w:val="00517645"/>
    <w:rsid w:val="0052126B"/>
    <w:rsid w:val="005254C3"/>
    <w:rsid w:val="0052650C"/>
    <w:rsid w:val="005337F3"/>
    <w:rsid w:val="00544DEB"/>
    <w:rsid w:val="005639A2"/>
    <w:rsid w:val="00583D37"/>
    <w:rsid w:val="005B26DA"/>
    <w:rsid w:val="005D1E4D"/>
    <w:rsid w:val="005D29C1"/>
    <w:rsid w:val="005E541A"/>
    <w:rsid w:val="00603A5D"/>
    <w:rsid w:val="00604839"/>
    <w:rsid w:val="00610384"/>
    <w:rsid w:val="00615065"/>
    <w:rsid w:val="00634912"/>
    <w:rsid w:val="006431FD"/>
    <w:rsid w:val="006533E3"/>
    <w:rsid w:val="00671C60"/>
    <w:rsid w:val="006C4D0E"/>
    <w:rsid w:val="006E2D4C"/>
    <w:rsid w:val="006F57FB"/>
    <w:rsid w:val="006F6394"/>
    <w:rsid w:val="007313A0"/>
    <w:rsid w:val="00736A1B"/>
    <w:rsid w:val="0075238A"/>
    <w:rsid w:val="007531BE"/>
    <w:rsid w:val="007633B0"/>
    <w:rsid w:val="00765782"/>
    <w:rsid w:val="007755E9"/>
    <w:rsid w:val="007923CE"/>
    <w:rsid w:val="007D28A4"/>
    <w:rsid w:val="007D611A"/>
    <w:rsid w:val="007D6FD8"/>
    <w:rsid w:val="007E3E44"/>
    <w:rsid w:val="007F03C4"/>
    <w:rsid w:val="007F365B"/>
    <w:rsid w:val="00836BA4"/>
    <w:rsid w:val="00882673"/>
    <w:rsid w:val="008A4BFD"/>
    <w:rsid w:val="008C1B06"/>
    <w:rsid w:val="008C3A84"/>
    <w:rsid w:val="008F71CF"/>
    <w:rsid w:val="00943A63"/>
    <w:rsid w:val="00953032"/>
    <w:rsid w:val="00961693"/>
    <w:rsid w:val="00970F77"/>
    <w:rsid w:val="009A0498"/>
    <w:rsid w:val="009B3AD1"/>
    <w:rsid w:val="009C0657"/>
    <w:rsid w:val="009C0E86"/>
    <w:rsid w:val="009D7949"/>
    <w:rsid w:val="009E7EFF"/>
    <w:rsid w:val="009F4D46"/>
    <w:rsid w:val="00A03051"/>
    <w:rsid w:val="00A06698"/>
    <w:rsid w:val="00A46222"/>
    <w:rsid w:val="00A57885"/>
    <w:rsid w:val="00A657C8"/>
    <w:rsid w:val="00A76D15"/>
    <w:rsid w:val="00A77055"/>
    <w:rsid w:val="00A879B7"/>
    <w:rsid w:val="00A90253"/>
    <w:rsid w:val="00AB4398"/>
    <w:rsid w:val="00AC36CC"/>
    <w:rsid w:val="00AD122B"/>
    <w:rsid w:val="00AD5C24"/>
    <w:rsid w:val="00AD733D"/>
    <w:rsid w:val="00AE1D9E"/>
    <w:rsid w:val="00B12989"/>
    <w:rsid w:val="00B50BF6"/>
    <w:rsid w:val="00B66FF3"/>
    <w:rsid w:val="00B83802"/>
    <w:rsid w:val="00BF28CB"/>
    <w:rsid w:val="00C038D3"/>
    <w:rsid w:val="00C11A0C"/>
    <w:rsid w:val="00C22111"/>
    <w:rsid w:val="00C3457D"/>
    <w:rsid w:val="00C63D28"/>
    <w:rsid w:val="00C66B9F"/>
    <w:rsid w:val="00CC2F4F"/>
    <w:rsid w:val="00CC5B18"/>
    <w:rsid w:val="00CD66FA"/>
    <w:rsid w:val="00CE3BF5"/>
    <w:rsid w:val="00D12ED1"/>
    <w:rsid w:val="00D2736B"/>
    <w:rsid w:val="00D32083"/>
    <w:rsid w:val="00D92EA2"/>
    <w:rsid w:val="00DA24A2"/>
    <w:rsid w:val="00DA765C"/>
    <w:rsid w:val="00DC120F"/>
    <w:rsid w:val="00DD34A9"/>
    <w:rsid w:val="00DD7ACC"/>
    <w:rsid w:val="00E04B32"/>
    <w:rsid w:val="00E14C9E"/>
    <w:rsid w:val="00E42317"/>
    <w:rsid w:val="00E46DC7"/>
    <w:rsid w:val="00E47935"/>
    <w:rsid w:val="00E57EB7"/>
    <w:rsid w:val="00E65412"/>
    <w:rsid w:val="00E92D0A"/>
    <w:rsid w:val="00EA48D7"/>
    <w:rsid w:val="00EA529C"/>
    <w:rsid w:val="00EB1C0C"/>
    <w:rsid w:val="00EC1438"/>
    <w:rsid w:val="00EC4CC5"/>
    <w:rsid w:val="00F1235D"/>
    <w:rsid w:val="00F20774"/>
    <w:rsid w:val="00F458E5"/>
    <w:rsid w:val="00FA35ED"/>
    <w:rsid w:val="00FB1C21"/>
    <w:rsid w:val="00FB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AF59E"/>
  <w15:chartTrackingRefBased/>
  <w15:docId w15:val="{FAAEDD23-6DBC-4891-9FBA-11E2AA84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4CC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287937"/>
    <w:pPr>
      <w:keepNext/>
      <w:tabs>
        <w:tab w:val="left" w:pos="-1080"/>
        <w:tab w:val="left" w:pos="-720"/>
        <w:tab w:val="left" w:pos="-4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  <w:outlineLvl w:val="6"/>
    </w:pPr>
    <w:rPr>
      <w:rFonts w:ascii="Times New Roman Normale" w:hAnsi="Times New Roman Normale"/>
      <w:b/>
      <w:sz w:val="24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45F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287937"/>
    <w:rPr>
      <w:rFonts w:ascii="Times New Roman Normale" w:eastAsia="Times New Roman" w:hAnsi="Times New Roman Normale" w:cs="Times New Roman"/>
      <w:b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7937"/>
    <w:pPr>
      <w:tabs>
        <w:tab w:val="left" w:pos="-1134"/>
        <w:tab w:val="left" w:pos="284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  <w:tab w:val="left" w:pos="10194"/>
        <w:tab w:val="left" w:pos="10760"/>
        <w:tab w:val="left" w:pos="11326"/>
        <w:tab w:val="left" w:pos="11893"/>
        <w:tab w:val="left" w:pos="12459"/>
        <w:tab w:val="left" w:pos="13026"/>
        <w:tab w:val="left" w:pos="13592"/>
        <w:tab w:val="left" w:pos="14158"/>
        <w:tab w:val="left" w:pos="14725"/>
        <w:tab w:val="left" w:pos="15291"/>
        <w:tab w:val="left" w:pos="15858"/>
        <w:tab w:val="left" w:pos="16424"/>
        <w:tab w:val="left" w:pos="16990"/>
        <w:tab w:val="left" w:pos="17557"/>
        <w:tab w:val="left" w:pos="18123"/>
        <w:tab w:val="left" w:pos="18690"/>
        <w:tab w:val="left" w:pos="19256"/>
        <w:tab w:val="left" w:pos="19822"/>
        <w:tab w:val="left" w:pos="20389"/>
        <w:tab w:val="left" w:pos="20955"/>
      </w:tabs>
      <w:ind w:left="284" w:hanging="710"/>
      <w:jc w:val="both"/>
    </w:pPr>
    <w:rPr>
      <w:rFonts w:ascii="Times New Roman Normale" w:hAnsi="Times New Roman Normale"/>
      <w:sz w:val="24"/>
      <w:lang w:val="it-IT"/>
    </w:rPr>
  </w:style>
  <w:style w:type="character" w:customStyle="1" w:styleId="Rientrocorpodeltesto3Carattere">
    <w:name w:val="Rientro corpo del testo 3 Carattere"/>
    <w:link w:val="Rientrocorpodeltesto3"/>
    <w:rsid w:val="00287937"/>
    <w:rPr>
      <w:rFonts w:ascii="Times New Roman Normale" w:eastAsia="Times New Roman" w:hAnsi="Times New Roman Norma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287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87937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Numeropagina">
    <w:name w:val="page number"/>
    <w:basedOn w:val="Carpredefinitoparagrafo"/>
    <w:rsid w:val="00287937"/>
  </w:style>
  <w:style w:type="paragraph" w:styleId="Intestazione">
    <w:name w:val="header"/>
    <w:basedOn w:val="Normale"/>
    <w:link w:val="IntestazioneCarattere"/>
    <w:rsid w:val="00287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87937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commento">
    <w:name w:val="annotation text"/>
    <w:basedOn w:val="Normale"/>
    <w:link w:val="TestocommentoCarattere"/>
    <w:rsid w:val="00287937"/>
  </w:style>
  <w:style w:type="character" w:customStyle="1" w:styleId="TestocommentoCarattere">
    <w:name w:val="Testo commento Carattere"/>
    <w:link w:val="Testocommento"/>
    <w:rsid w:val="00287937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estocommento1">
    <w:name w:val="Testo commento1"/>
    <w:basedOn w:val="Normale"/>
    <w:rsid w:val="00287937"/>
    <w:pPr>
      <w:suppressAutoHyphens/>
      <w:autoSpaceDN/>
      <w:adjustRightInd/>
    </w:pPr>
    <w:rPr>
      <w:lang w:eastAsia="ar-SA"/>
    </w:rPr>
  </w:style>
  <w:style w:type="character" w:customStyle="1" w:styleId="Titolo8Carattere">
    <w:name w:val="Titolo 8 Carattere"/>
    <w:link w:val="Titolo8"/>
    <w:uiPriority w:val="9"/>
    <w:semiHidden/>
    <w:rsid w:val="003B45FD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Testodelblocco1">
    <w:name w:val="Testo del blocco1"/>
    <w:basedOn w:val="Normale"/>
    <w:rsid w:val="003B45FD"/>
    <w:pPr>
      <w:tabs>
        <w:tab w:val="left" w:pos="142"/>
        <w:tab w:val="left" w:pos="851"/>
        <w:tab w:val="left" w:pos="7796"/>
        <w:tab w:val="left" w:pos="7920"/>
        <w:tab w:val="left" w:pos="8364"/>
      </w:tabs>
      <w:suppressAutoHyphens/>
      <w:autoSpaceDN/>
      <w:adjustRightInd/>
      <w:ind w:left="-567" w:right="60"/>
      <w:jc w:val="both"/>
    </w:pPr>
    <w:rPr>
      <w:rFonts w:ascii="Times New Roman Normale" w:hAnsi="Times New Roman Normale" w:cs="Times New Roman Normale"/>
      <w:sz w:val="24"/>
      <w:lang w:val="it-IT" w:eastAsia="ar-SA"/>
    </w:rPr>
  </w:style>
  <w:style w:type="character" w:styleId="Rimandocommento">
    <w:name w:val="annotation reference"/>
    <w:rsid w:val="00335C6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C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35C6B"/>
    <w:rPr>
      <w:rFonts w:ascii="Tahoma" w:eastAsia="Times New Roman" w:hAnsi="Tahoma" w:cs="Tahoma"/>
      <w:sz w:val="16"/>
      <w:szCs w:val="16"/>
      <w:lang w:val="en-US"/>
    </w:rPr>
  </w:style>
  <w:style w:type="paragraph" w:styleId="Corpodeltesto2">
    <w:name w:val="Body Text 2"/>
    <w:basedOn w:val="Normale"/>
    <w:link w:val="Corpodeltesto2Carattere"/>
    <w:rsid w:val="008F71C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8F71CF"/>
    <w:rPr>
      <w:rFonts w:ascii="Times New Roman" w:eastAsia="Times New Roman" w:hAnsi="Times New Roman"/>
      <w:lang w:val="en-US"/>
    </w:rPr>
  </w:style>
  <w:style w:type="paragraph" w:customStyle="1" w:styleId="Titoloarticolo">
    <w:name w:val="Titolo articolo"/>
    <w:basedOn w:val="Normale"/>
    <w:rsid w:val="008F71CF"/>
    <w:pPr>
      <w:overflowPunct/>
      <w:autoSpaceDE/>
      <w:autoSpaceDN/>
      <w:adjustRightInd/>
      <w:spacing w:before="180"/>
      <w:jc w:val="both"/>
      <w:textAlignment w:val="auto"/>
    </w:pPr>
    <w:rPr>
      <w:rFonts w:ascii="Arial" w:hAnsi="Arial"/>
      <w:b/>
      <w:sz w:val="22"/>
      <w:szCs w:val="24"/>
      <w:lang w:val="it-IT"/>
    </w:rPr>
  </w:style>
  <w:style w:type="paragraph" w:customStyle="1" w:styleId="Rientrocorpodeltesto31">
    <w:name w:val="Rientro corpo del testo 31"/>
    <w:basedOn w:val="Normale"/>
    <w:rsid w:val="002678C4"/>
    <w:pPr>
      <w:tabs>
        <w:tab w:val="left" w:pos="240"/>
        <w:tab w:val="left" w:pos="394"/>
        <w:tab w:val="left" w:pos="1114"/>
        <w:tab w:val="left" w:pos="1834"/>
        <w:tab w:val="left" w:pos="2554"/>
        <w:tab w:val="left" w:pos="3274"/>
        <w:tab w:val="left" w:pos="3994"/>
        <w:tab w:val="left" w:pos="4714"/>
        <w:tab w:val="left" w:pos="5434"/>
        <w:tab w:val="left" w:pos="6154"/>
        <w:tab w:val="left" w:pos="6874"/>
        <w:tab w:val="left" w:pos="7594"/>
      </w:tabs>
      <w:ind w:right="-680" w:firstLine="27"/>
      <w:jc w:val="both"/>
    </w:pPr>
    <w:rPr>
      <w:rFonts w:ascii="Times New Roman Normale" w:hAnsi="Times New Roman Normale"/>
      <w:sz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DDF01EC58D74C970AC3DC4E0716D1" ma:contentTypeVersion="18" ma:contentTypeDescription="Creare un nuovo documento." ma:contentTypeScope="" ma:versionID="85f51eaf1dafa5a8379dcaf0857c212e">
  <xsd:schema xmlns:xsd="http://www.w3.org/2001/XMLSchema" xmlns:xs="http://www.w3.org/2001/XMLSchema" xmlns:p="http://schemas.microsoft.com/office/2006/metadata/properties" xmlns:ns2="a3bfdcd2-4f52-4ada-aea8-f7cc6ff5bbbe" xmlns:ns3="bbe52721-89e9-4270-a20e-74604020002c" targetNamespace="http://schemas.microsoft.com/office/2006/metadata/properties" ma:root="true" ma:fieldsID="7c9442ecf32d7b263113475481841e16" ns2:_="" ns3:_="">
    <xsd:import namespace="a3bfdcd2-4f52-4ada-aea8-f7cc6ff5bbbe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dcd2-4f52-4ada-aea8-f7cc6ff5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52721-89e9-4270-a20e-74604020002c" xsi:nil="true"/>
    <lcf76f155ced4ddcb4097134ff3c332f xmlns="a3bfdcd2-4f52-4ada-aea8-f7cc6ff5bbb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4F6721-E804-4B52-A3F7-AF064A3B3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dcd2-4f52-4ada-aea8-f7cc6ff5bbbe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05682C-F6C8-4A34-BD0C-8A2F91D6202F}">
  <ds:schemaRefs>
    <ds:schemaRef ds:uri="http://schemas.microsoft.com/office/2006/metadata/properties"/>
    <ds:schemaRef ds:uri="http://schemas.microsoft.com/office/infopath/2007/PartnerControls"/>
    <ds:schemaRef ds:uri="bbe52721-89e9-4270-a20e-74604020002c"/>
    <ds:schemaRef ds:uri="a3bfdcd2-4f52-4ada-aea8-f7cc6ff5bbbe"/>
  </ds:schemaRefs>
</ds:datastoreItem>
</file>

<file path=customXml/itemProps3.xml><?xml version="1.0" encoding="utf-8"?>
<ds:datastoreItem xmlns:ds="http://schemas.openxmlformats.org/officeDocument/2006/customXml" ds:itemID="{B427647F-B476-47A1-B799-EC72CE795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Sandolo</dc:creator>
  <cp:keywords/>
  <dc:description/>
  <cp:lastModifiedBy>Stefano Sandolo</cp:lastModifiedBy>
  <cp:revision>2</cp:revision>
  <cp:lastPrinted>2018-07-12T16:23:00Z</cp:lastPrinted>
  <dcterms:created xsi:type="dcterms:W3CDTF">2024-09-09T13:43:00Z</dcterms:created>
  <dcterms:modified xsi:type="dcterms:W3CDTF">2024-09-09T13:43:00Z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0x01010078119F59B62E794B8C411007E02A8C32</vt:lpwstr>
  </property>
  <property fmtid="{D5CDD505-2E9C-101B-9397-08002B2CF9AE}" pid="3" name="_CopySource">
    <vt:lpwstr>/</vt:lpwstr>
  </property>
  <property fmtid="{D5CDD505-2E9C-101B-9397-08002B2CF9AE}" pid="4" name="MediaServiceImageTags">
    <vt:lpwstr/>
  </property>
</Properties>
</file>